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1" w:rsidRPr="00F82719" w:rsidRDefault="00F0169B" w:rsidP="000A02E7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82719">
        <w:rPr>
          <w:rFonts w:eastAsia="標楷體"/>
          <w:b/>
          <w:color w:val="000000" w:themeColor="text1"/>
          <w:sz w:val="36"/>
          <w:szCs w:val="36"/>
        </w:rPr>
        <w:t>201</w:t>
      </w:r>
      <w:r w:rsidR="0040281B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C31361" w:rsidRPr="00F82719">
        <w:rPr>
          <w:rFonts w:eastAsia="標楷體"/>
          <w:b/>
          <w:color w:val="000000" w:themeColor="text1"/>
          <w:sz w:val="36"/>
          <w:szCs w:val="36"/>
        </w:rPr>
        <w:t>新北市</w:t>
      </w:r>
      <w:r w:rsidR="00BD4954" w:rsidRPr="00F82719">
        <w:rPr>
          <w:rFonts w:eastAsia="標楷體"/>
          <w:b/>
          <w:color w:val="000000" w:themeColor="text1"/>
          <w:sz w:val="36"/>
          <w:szCs w:val="36"/>
        </w:rPr>
        <w:t>新住民</w:t>
      </w:r>
      <w:r w:rsidR="00C37619" w:rsidRPr="00F82719">
        <w:rPr>
          <w:rFonts w:eastAsia="標楷體"/>
          <w:b/>
          <w:color w:val="000000" w:themeColor="text1"/>
          <w:sz w:val="36"/>
          <w:szCs w:val="36"/>
        </w:rPr>
        <w:t>文學獎</w:t>
      </w:r>
      <w:r w:rsidR="00C31361" w:rsidRPr="00F82719">
        <w:rPr>
          <w:rFonts w:eastAsia="標楷體"/>
          <w:b/>
          <w:color w:val="000000" w:themeColor="text1"/>
          <w:sz w:val="36"/>
          <w:szCs w:val="36"/>
        </w:rPr>
        <w:t>徵件簡章</w:t>
      </w:r>
    </w:p>
    <w:p w:rsidR="004A450B" w:rsidRPr="00F82719" w:rsidRDefault="004A450B" w:rsidP="005F1CBB">
      <w:pPr>
        <w:snapToGrid w:val="0"/>
        <w:spacing w:line="440" w:lineRule="exact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046FC4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活動宗旨：</w:t>
      </w:r>
      <w:r w:rsidR="00B30A29">
        <w:rPr>
          <w:rFonts w:eastAsia="標楷體"/>
          <w:color w:val="000000" w:themeColor="text1"/>
          <w:sz w:val="28"/>
          <w:szCs w:val="28"/>
        </w:rPr>
        <w:t>為鼓勵新住民透過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文</w:t>
      </w:r>
      <w:r w:rsidR="00B30A29">
        <w:rPr>
          <w:rFonts w:eastAsia="標楷體" w:hint="eastAsia"/>
          <w:color w:val="000000" w:themeColor="text1"/>
          <w:sz w:val="28"/>
          <w:szCs w:val="28"/>
        </w:rPr>
        <w:t>學</w:t>
      </w:r>
      <w:r w:rsidR="0040281B">
        <w:rPr>
          <w:rFonts w:eastAsia="標楷體"/>
          <w:color w:val="000000" w:themeColor="text1"/>
          <w:sz w:val="28"/>
          <w:szCs w:val="28"/>
        </w:rPr>
        <w:t>創作，記錄</w:t>
      </w:r>
      <w:r w:rsidR="0040281B">
        <w:rPr>
          <w:rFonts w:eastAsia="標楷體" w:hint="eastAsia"/>
          <w:color w:val="000000" w:themeColor="text1"/>
          <w:sz w:val="28"/>
          <w:szCs w:val="28"/>
        </w:rPr>
        <w:t>生活點滴，</w:t>
      </w:r>
      <w:r w:rsidR="00077A30">
        <w:rPr>
          <w:rFonts w:eastAsia="標楷體" w:hint="eastAsia"/>
          <w:color w:val="000000" w:themeColor="text1"/>
          <w:sz w:val="28"/>
          <w:szCs w:val="28"/>
        </w:rPr>
        <w:t>分享</w:t>
      </w:r>
      <w:r w:rsidR="0040281B">
        <w:rPr>
          <w:rFonts w:eastAsia="標楷體" w:hint="eastAsia"/>
          <w:color w:val="000000" w:themeColor="text1"/>
          <w:sz w:val="28"/>
          <w:szCs w:val="28"/>
        </w:rPr>
        <w:t>生命色彩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，藉以</w:t>
      </w:r>
    </w:p>
    <w:p w:rsidR="001C7761" w:rsidRPr="00F82719" w:rsidRDefault="001C7761" w:rsidP="00046FC4">
      <w:pPr>
        <w:pStyle w:val="21"/>
        <w:snapToGrid w:val="0"/>
        <w:spacing w:line="440" w:lineRule="exact"/>
        <w:ind w:left="2131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增進多元文化交流及融合。</w:t>
      </w:r>
    </w:p>
    <w:p w:rsidR="00477297" w:rsidRPr="00F82719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主辦單位：新北市政府</w:t>
      </w:r>
    </w:p>
    <w:p w:rsidR="00046FC4" w:rsidRDefault="004A450B" w:rsidP="00046FC4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046FC4">
        <w:rPr>
          <w:rFonts w:eastAsia="標楷體"/>
          <w:color w:val="000000" w:themeColor="text1"/>
          <w:sz w:val="28"/>
          <w:szCs w:val="28"/>
        </w:rPr>
        <w:t>承辦單位：新北市政府文化局</w:t>
      </w:r>
    </w:p>
    <w:p w:rsidR="00477297" w:rsidRPr="00046FC4" w:rsidRDefault="004A450B" w:rsidP="00046FC4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046FC4">
        <w:rPr>
          <w:rFonts w:eastAsia="標楷體"/>
          <w:color w:val="000000" w:themeColor="text1"/>
          <w:sz w:val="28"/>
          <w:szCs w:val="28"/>
        </w:rPr>
        <w:t>徵件資格：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曾經或正在新北市工作、求學、生活之新住民及其子女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(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每類</w:t>
      </w:r>
      <w:proofErr w:type="gramStart"/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組限投</w:t>
      </w:r>
      <w:proofErr w:type="gramEnd"/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一篇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)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77297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類別與作品字數：</w:t>
      </w:r>
    </w:p>
    <w:p w:rsidR="00014CF8" w:rsidRPr="00F82719" w:rsidRDefault="007904FC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：字數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1,0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,</w:t>
      </w:r>
      <w:r w:rsidR="0040281B">
        <w:rPr>
          <w:rFonts w:eastAsia="標楷體" w:hint="eastAsia"/>
          <w:color w:val="000000" w:themeColor="text1"/>
          <w:sz w:val="28"/>
          <w:szCs w:val="28"/>
        </w:rPr>
        <w:t>5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00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字</w:t>
      </w:r>
      <w:r w:rsidR="00046FC4">
        <w:rPr>
          <w:rFonts w:eastAsia="標楷體" w:hint="eastAsia"/>
          <w:color w:val="000000" w:themeColor="text1"/>
          <w:sz w:val="28"/>
          <w:szCs w:val="28"/>
        </w:rPr>
        <w:t>，</w:t>
      </w:r>
      <w:r w:rsidR="0040281B">
        <w:rPr>
          <w:rFonts w:eastAsia="標楷體" w:hint="eastAsia"/>
          <w:color w:val="000000" w:themeColor="text1"/>
          <w:sz w:val="28"/>
          <w:szCs w:val="28"/>
        </w:rPr>
        <w:t>正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體、簡體不拘。</w:t>
      </w:r>
    </w:p>
    <w:p w:rsidR="00014CF8" w:rsidRPr="00F82719" w:rsidRDefault="000A02E7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散文</w:t>
      </w:r>
      <w:r w:rsidRPr="00F82719">
        <w:rPr>
          <w:rFonts w:eastAsia="標楷體"/>
          <w:color w:val="000000" w:themeColor="text1"/>
          <w:sz w:val="28"/>
          <w:szCs w:val="28"/>
        </w:rPr>
        <w:t>(</w:t>
      </w:r>
      <w:r w:rsidRPr="00F82719">
        <w:rPr>
          <w:rFonts w:eastAsia="標楷體"/>
          <w:color w:val="000000" w:themeColor="text1"/>
          <w:sz w:val="28"/>
          <w:szCs w:val="28"/>
        </w:rPr>
        <w:t>非中文</w:t>
      </w:r>
      <w:r w:rsidRPr="00F82719">
        <w:rPr>
          <w:rFonts w:eastAsia="標楷體"/>
          <w:color w:val="000000" w:themeColor="text1"/>
          <w:sz w:val="28"/>
          <w:szCs w:val="28"/>
        </w:rPr>
        <w:t>)</w:t>
      </w:r>
      <w:r w:rsidRPr="00F82719">
        <w:rPr>
          <w:rFonts w:eastAsia="標楷體"/>
          <w:color w:val="000000" w:themeColor="text1"/>
          <w:sz w:val="28"/>
          <w:szCs w:val="28"/>
        </w:rPr>
        <w:t>組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：字數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1,0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,</w:t>
      </w:r>
      <w:r w:rsidR="0040281B">
        <w:rPr>
          <w:rFonts w:eastAsia="標楷體" w:hint="eastAsia"/>
          <w:color w:val="000000" w:themeColor="text1"/>
          <w:sz w:val="28"/>
          <w:szCs w:val="28"/>
        </w:rPr>
        <w:t>5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00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字</w:t>
      </w:r>
      <w:r w:rsidR="00046FC4">
        <w:rPr>
          <w:rFonts w:eastAsia="標楷體" w:hint="eastAsia"/>
          <w:color w:val="000000" w:themeColor="text1"/>
          <w:sz w:val="28"/>
          <w:szCs w:val="28"/>
        </w:rPr>
        <w:t>，</w:t>
      </w:r>
      <w:r w:rsidR="00ED0D66" w:rsidRPr="00F82719">
        <w:rPr>
          <w:rFonts w:eastAsia="標楷體"/>
          <w:color w:val="000000" w:themeColor="text1"/>
          <w:sz w:val="28"/>
          <w:szCs w:val="28"/>
        </w:rPr>
        <w:t>以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日文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印尼文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柬埔寨文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英文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泰文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菲律賓文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(</w:t>
      </w:r>
      <w:r w:rsidR="003C2453" w:rsidRPr="00F82719">
        <w:rPr>
          <w:color w:val="000000" w:themeColor="text1"/>
          <w:sz w:val="23"/>
          <w:szCs w:val="23"/>
          <w:shd w:val="clear" w:color="auto" w:fill="FFFFFF"/>
        </w:rPr>
        <w:t>Pilipino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)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ED0D66" w:rsidRPr="00F82719">
        <w:rPr>
          <w:rFonts w:eastAsia="標楷體"/>
          <w:color w:val="000000" w:themeColor="text1"/>
          <w:sz w:val="28"/>
          <w:szCs w:val="28"/>
        </w:rPr>
        <w:t>越南文、</w:t>
      </w:r>
      <w:r w:rsidR="003C2453">
        <w:rPr>
          <w:rFonts w:eastAsia="標楷體"/>
          <w:color w:val="000000" w:themeColor="text1"/>
          <w:sz w:val="28"/>
          <w:szCs w:val="28"/>
        </w:rPr>
        <w:t>韓文</w:t>
      </w:r>
      <w:r w:rsidR="00077A30">
        <w:rPr>
          <w:rFonts w:eastAsia="標楷體" w:hint="eastAsia"/>
          <w:color w:val="000000" w:themeColor="text1"/>
          <w:sz w:val="28"/>
          <w:szCs w:val="28"/>
        </w:rPr>
        <w:t>、緬甸文</w:t>
      </w:r>
      <w:r w:rsidR="004F0CBF" w:rsidRPr="00F82719">
        <w:rPr>
          <w:rFonts w:eastAsia="標楷體"/>
          <w:color w:val="000000" w:themeColor="text1"/>
          <w:sz w:val="28"/>
          <w:szCs w:val="28"/>
        </w:rPr>
        <w:t>書寫為限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747AAA" w:rsidRPr="00F82719" w:rsidRDefault="0040281B" w:rsidP="00400327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圖文創作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組：</w:t>
      </w:r>
      <w:r w:rsidR="00077A30">
        <w:rPr>
          <w:rFonts w:eastAsia="標楷體" w:hint="eastAsia"/>
          <w:color w:val="000000" w:themeColor="text1"/>
          <w:sz w:val="28"/>
          <w:szCs w:val="28"/>
        </w:rPr>
        <w:t>圖像以</w:t>
      </w:r>
      <w:r w:rsidR="001707A0">
        <w:rPr>
          <w:rFonts w:eastAsia="標楷體" w:hint="eastAsia"/>
          <w:color w:val="000000" w:themeColor="text1"/>
          <w:sz w:val="28"/>
          <w:szCs w:val="28"/>
        </w:rPr>
        <w:t>一張</w:t>
      </w:r>
      <w:r w:rsidR="00077A30">
        <w:rPr>
          <w:rFonts w:eastAsia="標楷體" w:hint="eastAsia"/>
          <w:color w:val="000000" w:themeColor="text1"/>
          <w:sz w:val="28"/>
          <w:szCs w:val="28"/>
        </w:rPr>
        <w:t>為限</w:t>
      </w:r>
      <w:r w:rsidR="001707A0">
        <w:rPr>
          <w:rFonts w:ascii="標楷體" w:eastAsia="標楷體" w:hAnsi="標楷體" w:hint="eastAsia"/>
          <w:color w:val="000000" w:themeColor="text1"/>
          <w:sz w:val="28"/>
          <w:szCs w:val="28"/>
        </w:rPr>
        <w:t>(尺寸210mm*148mm</w:t>
      </w:r>
      <w:r w:rsidR="00046FC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46FC4">
        <w:rPr>
          <w:rFonts w:eastAsia="標楷體" w:hint="eastAsia"/>
          <w:color w:val="000000" w:themeColor="text1"/>
          <w:sz w:val="28"/>
          <w:szCs w:val="28"/>
        </w:rPr>
        <w:t>檔案大小務須</w:t>
      </w:r>
      <w:r w:rsidR="00046FC4" w:rsidRPr="00077A30">
        <w:rPr>
          <w:rFonts w:eastAsia="標楷體" w:hint="eastAsia"/>
          <w:color w:val="000000" w:themeColor="text1"/>
          <w:sz w:val="28"/>
          <w:szCs w:val="28"/>
        </w:rPr>
        <w:t>1MB</w:t>
      </w:r>
      <w:r w:rsidR="00046FC4" w:rsidRPr="00077A30">
        <w:rPr>
          <w:rFonts w:eastAsia="標楷體" w:hint="eastAsia"/>
          <w:color w:val="000000" w:themeColor="text1"/>
          <w:sz w:val="28"/>
          <w:szCs w:val="28"/>
        </w:rPr>
        <w:t>以上</w:t>
      </w:r>
      <w:r w:rsidR="001707A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77A30">
        <w:rPr>
          <w:rFonts w:eastAsia="標楷體" w:hint="eastAsia"/>
          <w:color w:val="000000" w:themeColor="text1"/>
          <w:sz w:val="28"/>
          <w:szCs w:val="28"/>
        </w:rPr>
        <w:t>，</w:t>
      </w:r>
      <w:r w:rsidR="00085A6E">
        <w:rPr>
          <w:rFonts w:eastAsia="標楷體" w:hint="eastAsia"/>
          <w:color w:val="000000" w:themeColor="text1"/>
          <w:sz w:val="28"/>
          <w:szCs w:val="28"/>
        </w:rPr>
        <w:t>主題不拘，</w:t>
      </w:r>
      <w:r w:rsidR="001707A0">
        <w:rPr>
          <w:rFonts w:eastAsia="標楷體" w:hint="eastAsia"/>
          <w:color w:val="000000" w:themeColor="text1"/>
          <w:sz w:val="28"/>
          <w:szCs w:val="28"/>
        </w:rPr>
        <w:t>惟</w:t>
      </w:r>
      <w:r w:rsidR="00077A30">
        <w:rPr>
          <w:rFonts w:eastAsia="標楷體" w:hint="eastAsia"/>
          <w:color w:val="000000" w:themeColor="text1"/>
          <w:sz w:val="28"/>
          <w:szCs w:val="28"/>
        </w:rPr>
        <w:t>須搭配</w:t>
      </w:r>
      <w:r w:rsidR="001707A0">
        <w:rPr>
          <w:rFonts w:eastAsia="標楷體" w:hint="eastAsia"/>
          <w:color w:val="000000" w:themeColor="text1"/>
          <w:sz w:val="28"/>
          <w:szCs w:val="28"/>
        </w:rPr>
        <w:t>文字敘述，</w:t>
      </w:r>
      <w:r w:rsidR="00B30A29">
        <w:rPr>
          <w:rFonts w:eastAsia="標楷體" w:hint="eastAsia"/>
          <w:color w:val="000000" w:themeColor="text1"/>
          <w:sz w:val="28"/>
          <w:szCs w:val="28"/>
        </w:rPr>
        <w:t>字數</w:t>
      </w:r>
      <w:r w:rsidR="00085A6E">
        <w:rPr>
          <w:rFonts w:eastAsia="標楷體" w:hint="eastAsia"/>
          <w:color w:val="000000" w:themeColor="text1"/>
          <w:sz w:val="28"/>
          <w:szCs w:val="28"/>
        </w:rPr>
        <w:t>100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~</w:t>
      </w:r>
      <w:r w:rsidR="00085A6E">
        <w:rPr>
          <w:rFonts w:eastAsia="標楷體" w:hint="eastAsia"/>
          <w:color w:val="000000" w:themeColor="text1"/>
          <w:sz w:val="28"/>
          <w:szCs w:val="28"/>
        </w:rPr>
        <w:t>4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</w:t>
      </w:r>
      <w:r w:rsidR="00B30A29">
        <w:rPr>
          <w:rFonts w:eastAsia="標楷體" w:hint="eastAsia"/>
          <w:color w:val="000000" w:themeColor="text1"/>
          <w:sz w:val="28"/>
          <w:szCs w:val="28"/>
        </w:rPr>
        <w:t>字</w:t>
      </w:r>
      <w:r w:rsidR="00085A6E">
        <w:rPr>
          <w:rFonts w:eastAsia="標楷體" w:hint="eastAsia"/>
          <w:color w:val="000000" w:themeColor="text1"/>
          <w:sz w:val="28"/>
          <w:szCs w:val="28"/>
        </w:rPr>
        <w:t>；</w:t>
      </w:r>
      <w:r w:rsidR="001707A0" w:rsidRPr="00F82719">
        <w:rPr>
          <w:rFonts w:eastAsia="標楷體"/>
          <w:color w:val="000000" w:themeColor="text1"/>
          <w:sz w:val="28"/>
          <w:szCs w:val="28"/>
        </w:rPr>
        <w:t>語言不限</w:t>
      </w:r>
      <w:r w:rsidR="00400327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C31361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評選方式：</w:t>
      </w:r>
    </w:p>
    <w:p w:rsidR="00625DE4" w:rsidRPr="00F82719" w:rsidRDefault="00C31361" w:rsidP="005F1CBB">
      <w:pPr>
        <w:pStyle w:val="21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資格審查：由</w:t>
      </w:r>
      <w:r w:rsidR="00DB504D" w:rsidRPr="00F82719">
        <w:rPr>
          <w:rFonts w:eastAsia="標楷體"/>
          <w:color w:val="000000" w:themeColor="text1"/>
          <w:sz w:val="28"/>
          <w:szCs w:val="28"/>
        </w:rPr>
        <w:t>承辦單位</w:t>
      </w:r>
      <w:r w:rsidRPr="00F82719">
        <w:rPr>
          <w:rFonts w:eastAsia="標楷體"/>
          <w:color w:val="000000" w:themeColor="text1"/>
          <w:sz w:val="28"/>
          <w:szCs w:val="28"/>
        </w:rPr>
        <w:t>審定。</w:t>
      </w:r>
    </w:p>
    <w:p w:rsidR="00C31361" w:rsidRPr="00F82719" w:rsidRDefault="000A02E7" w:rsidP="005F1CBB">
      <w:pPr>
        <w:pStyle w:val="21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作品審查：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由</w:t>
      </w:r>
      <w:r w:rsidR="00DB504D" w:rsidRPr="00F82719">
        <w:rPr>
          <w:rFonts w:eastAsia="標楷體"/>
          <w:color w:val="000000" w:themeColor="text1"/>
          <w:sz w:val="28"/>
          <w:szCs w:val="28"/>
        </w:rPr>
        <w:t>承辦單位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聘請專家學者組成評審委員會進行初、</w:t>
      </w:r>
      <w:proofErr w:type="gramStart"/>
      <w:r w:rsidR="00C31361" w:rsidRPr="00F82719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C31361" w:rsidRPr="00F82719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審（決審），若評審認為作品未達水準，得決議獎項從缺或增減錄取名額</w:t>
      </w:r>
      <w:r w:rsidR="001707A0">
        <w:rPr>
          <w:rFonts w:eastAsia="標楷體" w:hint="eastAsia"/>
          <w:color w:val="000000" w:themeColor="text1"/>
          <w:sz w:val="28"/>
          <w:szCs w:val="28"/>
        </w:rPr>
        <w:t>；若該組</w:t>
      </w:r>
      <w:proofErr w:type="gramStart"/>
      <w:r w:rsidR="001707A0">
        <w:rPr>
          <w:rFonts w:eastAsia="標楷體" w:hint="eastAsia"/>
          <w:color w:val="000000" w:themeColor="text1"/>
          <w:sz w:val="28"/>
          <w:szCs w:val="28"/>
        </w:rPr>
        <w:t>收件量經評審</w:t>
      </w:r>
      <w:proofErr w:type="gramEnd"/>
      <w:r w:rsidR="001707A0">
        <w:rPr>
          <w:rFonts w:eastAsia="標楷體" w:hint="eastAsia"/>
          <w:color w:val="000000" w:themeColor="text1"/>
          <w:sz w:val="28"/>
          <w:szCs w:val="28"/>
        </w:rPr>
        <w:t>認為毋須兩階段評審者，承辦單位得直接進入決審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0A02E7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獎勵辦法：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「散文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組」</w:t>
      </w:r>
      <w:r w:rsidR="00400327">
        <w:rPr>
          <w:rFonts w:eastAsia="標楷體" w:hint="eastAsia"/>
          <w:color w:val="000000" w:themeColor="text1"/>
          <w:sz w:val="28"/>
          <w:szCs w:val="28"/>
        </w:rPr>
        <w:t>、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「散文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非中文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5614B8">
        <w:rPr>
          <w:rFonts w:eastAsia="標楷體"/>
          <w:color w:val="000000" w:themeColor="text1"/>
          <w:sz w:val="28"/>
          <w:szCs w:val="28"/>
        </w:rPr>
        <w:t>組」</w:t>
      </w:r>
      <w:r w:rsidR="00400327">
        <w:rPr>
          <w:rFonts w:eastAsia="標楷體" w:hint="eastAsia"/>
          <w:color w:val="000000" w:themeColor="text1"/>
          <w:sz w:val="28"/>
          <w:szCs w:val="28"/>
        </w:rPr>
        <w:t>及圖文創作</w:t>
      </w:r>
      <w:r w:rsidR="00400327" w:rsidRPr="00F82719">
        <w:rPr>
          <w:rFonts w:eastAsia="標楷體"/>
          <w:color w:val="000000" w:themeColor="text1"/>
          <w:sz w:val="28"/>
          <w:szCs w:val="28"/>
        </w:rPr>
        <w:t>組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分別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錄取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首獎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1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名、優等</w:t>
      </w:r>
      <w:r w:rsidR="00934DB3">
        <w:rPr>
          <w:rFonts w:eastAsia="標楷體" w:hint="eastAsia"/>
          <w:color w:val="000000" w:themeColor="text1"/>
          <w:sz w:val="28"/>
          <w:szCs w:val="28"/>
        </w:rPr>
        <w:t>1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名、佳作</w:t>
      </w:r>
      <w:r w:rsidR="00934DB3">
        <w:rPr>
          <w:rFonts w:eastAsia="標楷體" w:hint="eastAsia"/>
          <w:color w:val="000000" w:themeColor="text1"/>
          <w:sz w:val="28"/>
          <w:szCs w:val="28"/>
        </w:rPr>
        <w:t>2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</w:t>
      </w:r>
      <w:r w:rsidR="00400327">
        <w:rPr>
          <w:rFonts w:eastAsia="標楷體" w:hint="eastAsia"/>
          <w:color w:val="000000" w:themeColor="text1"/>
          <w:sz w:val="28"/>
          <w:szCs w:val="28"/>
        </w:rPr>
        <w:t>，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獎勵如下（獎金支付時，須依稅法相關規定代扣所得稅）</w:t>
      </w:r>
      <w:r w:rsidR="00304CBB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0A02E7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首獎：獎金新臺幣</w:t>
      </w:r>
      <w:r w:rsidR="005D4989">
        <w:rPr>
          <w:rFonts w:eastAsia="標楷體" w:hint="eastAsia"/>
          <w:color w:val="000000" w:themeColor="text1"/>
          <w:sz w:val="28"/>
          <w:szCs w:val="28"/>
        </w:rPr>
        <w:t>4</w:t>
      </w:r>
      <w:r w:rsidRPr="00F82719">
        <w:rPr>
          <w:rFonts w:eastAsia="標楷體"/>
          <w:color w:val="000000" w:themeColor="text1"/>
          <w:sz w:val="28"/>
          <w:szCs w:val="28"/>
        </w:rPr>
        <w:t>萬元，獎座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座。</w:t>
      </w:r>
    </w:p>
    <w:p w:rsidR="000A02E7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優等：獎金新臺幣</w:t>
      </w:r>
      <w:r w:rsidR="00085A6E">
        <w:rPr>
          <w:rFonts w:eastAsia="標楷體" w:hint="eastAsia"/>
          <w:color w:val="000000" w:themeColor="text1"/>
          <w:sz w:val="28"/>
          <w:szCs w:val="28"/>
        </w:rPr>
        <w:t>2</w:t>
      </w:r>
      <w:r w:rsidRPr="00F82719">
        <w:rPr>
          <w:rFonts w:eastAsia="標楷體"/>
          <w:color w:val="000000" w:themeColor="text1"/>
          <w:sz w:val="28"/>
          <w:szCs w:val="28"/>
        </w:rPr>
        <w:t>萬元，獎座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座。</w:t>
      </w:r>
    </w:p>
    <w:p w:rsidR="006D426E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佳作：獎金新臺幣</w:t>
      </w:r>
      <w:r w:rsidR="005D4989">
        <w:rPr>
          <w:rFonts w:eastAsia="標楷體" w:hint="eastAsia"/>
          <w:color w:val="000000" w:themeColor="text1"/>
          <w:sz w:val="28"/>
          <w:szCs w:val="28"/>
        </w:rPr>
        <w:t>5</w:t>
      </w:r>
      <w:r w:rsidR="008A2E97">
        <w:rPr>
          <w:rFonts w:eastAsia="標楷體" w:hint="eastAsia"/>
          <w:color w:val="000000" w:themeColor="text1"/>
          <w:sz w:val="28"/>
          <w:szCs w:val="28"/>
        </w:rPr>
        <w:t>,000</w:t>
      </w:r>
      <w:r w:rsidRPr="00F82719">
        <w:rPr>
          <w:rFonts w:eastAsia="標楷體"/>
          <w:color w:val="000000" w:themeColor="text1"/>
          <w:sz w:val="28"/>
          <w:szCs w:val="28"/>
        </w:rPr>
        <w:t>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</w:t>
      </w:r>
      <w:bookmarkStart w:id="0" w:name="_GoBack"/>
      <w:bookmarkEnd w:id="0"/>
      <w:r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046FC4" w:rsidRPr="00046FC4" w:rsidRDefault="009C2514" w:rsidP="005F1CBB">
      <w:pPr>
        <w:pStyle w:val="21"/>
        <w:numPr>
          <w:ilvl w:val="0"/>
          <w:numId w:val="23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報名方式：</w:t>
      </w:r>
      <w:proofErr w:type="gramStart"/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採線上</w:t>
      </w:r>
      <w:proofErr w:type="gramEnd"/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或紙本雙軌報名方式，參賽者可自由選擇其中</w:t>
      </w:r>
      <w:r w:rsidR="00046FC4">
        <w:rPr>
          <w:rFonts w:eastAsia="標楷體" w:hint="eastAsia"/>
          <w:color w:val="000000" w:themeColor="text1"/>
          <w:kern w:val="2"/>
          <w:sz w:val="28"/>
          <w:szCs w:val="28"/>
        </w:rPr>
        <w:t>一</w:t>
      </w:r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種方式報名</w:t>
      </w:r>
    </w:p>
    <w:p w:rsidR="006D426E" w:rsidRPr="00F82719" w:rsidRDefault="00046FC4" w:rsidP="00046FC4">
      <w:pPr>
        <w:pStyle w:val="21"/>
        <w:snapToGrid w:val="0"/>
        <w:spacing w:line="440" w:lineRule="exact"/>
        <w:ind w:left="851" w:firstLine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參賽。</w:t>
      </w:r>
    </w:p>
    <w:p w:rsidR="006D426E" w:rsidRPr="00F82719" w:rsidRDefault="006D426E" w:rsidP="005F1CBB">
      <w:pPr>
        <w:pStyle w:val="21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線上報名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方式：</w:t>
      </w:r>
    </w:p>
    <w:p w:rsidR="006D426E" w:rsidRPr="00F82719" w:rsidRDefault="006D426E" w:rsidP="005F1CBB">
      <w:pPr>
        <w:pStyle w:val="a7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請至新北市政府文化局網站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="002634C7"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2634C7" w:rsidRPr="00F82719">
        <w:rPr>
          <w:rFonts w:eastAsia="標楷體"/>
          <w:color w:val="000000" w:themeColor="text1"/>
          <w:sz w:val="28"/>
          <w:szCs w:val="28"/>
        </w:rPr>
        <w:t>「活動</w:t>
      </w:r>
      <w:r w:rsidRPr="00F82719">
        <w:rPr>
          <w:rFonts w:eastAsia="標楷體"/>
          <w:color w:val="000000" w:themeColor="text1"/>
          <w:sz w:val="28"/>
          <w:szCs w:val="28"/>
        </w:rPr>
        <w:t>公告」或「新北文學主題網站」連結至「</w:t>
      </w:r>
      <w:r w:rsidRPr="00F82719">
        <w:rPr>
          <w:rFonts w:eastAsia="標楷體"/>
          <w:color w:val="000000" w:themeColor="text1"/>
          <w:sz w:val="28"/>
          <w:szCs w:val="28"/>
        </w:rPr>
        <w:t>201</w:t>
      </w:r>
      <w:r w:rsidR="00DB504D">
        <w:rPr>
          <w:rFonts w:eastAsia="標楷體" w:hint="eastAsia"/>
          <w:color w:val="000000" w:themeColor="text1"/>
          <w:sz w:val="28"/>
          <w:szCs w:val="28"/>
        </w:rPr>
        <w:t>9</w:t>
      </w:r>
      <w:r w:rsidRPr="00F82719">
        <w:rPr>
          <w:rFonts w:eastAsia="標楷體"/>
          <w:color w:val="000000" w:themeColor="text1"/>
          <w:sz w:val="28"/>
          <w:szCs w:val="28"/>
        </w:rPr>
        <w:t>新北市新住民文學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獎線上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報名系統」，填寫報名資料。</w:t>
      </w:r>
    </w:p>
    <w:p w:rsidR="006D426E" w:rsidRPr="00F82719" w:rsidRDefault="006D426E" w:rsidP="005F1CBB">
      <w:pPr>
        <w:pStyle w:val="a7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參賽作品</w:t>
      </w:r>
      <w:r w:rsidRPr="00F82719">
        <w:rPr>
          <w:rFonts w:eastAsia="標楷體"/>
          <w:color w:val="000000" w:themeColor="text1"/>
          <w:sz w:val="28"/>
          <w:szCs w:val="28"/>
        </w:rPr>
        <w:t>word</w:t>
      </w:r>
      <w:r w:rsidRPr="00F82719">
        <w:rPr>
          <w:rFonts w:eastAsia="標楷體"/>
          <w:color w:val="000000" w:themeColor="text1"/>
          <w:sz w:val="28"/>
          <w:szCs w:val="28"/>
        </w:rPr>
        <w:t>電子檔及相關附件，請於</w:t>
      </w:r>
      <w:hyperlink r:id="rId8" w:history="1">
        <w:r w:rsidRPr="00F82719">
          <w:rPr>
            <w:rFonts w:eastAsia="標楷體"/>
            <w:color w:val="000000" w:themeColor="text1"/>
            <w:sz w:val="28"/>
            <w:szCs w:val="28"/>
          </w:rPr>
          <w:t>填寫報名資料時同步上傳至報名系統。投稿作品一律不可抽換或退件。</w:t>
        </w:r>
      </w:hyperlink>
    </w:p>
    <w:p w:rsidR="006D426E" w:rsidRPr="00F82719" w:rsidRDefault="006D426E" w:rsidP="005F1CBB">
      <w:pPr>
        <w:pStyle w:val="21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lastRenderedPageBreak/>
        <w:t>紙本郵寄報名方式：</w:t>
      </w:r>
    </w:p>
    <w:p w:rsidR="002634C7" w:rsidRPr="00F82719" w:rsidRDefault="002634C7" w:rsidP="005F1CBB">
      <w:pPr>
        <w:pStyle w:val="21"/>
        <w:numPr>
          <w:ilvl w:val="0"/>
          <w:numId w:val="24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請向新北市政府文化局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地址：</w:t>
      </w:r>
      <w:r w:rsidRPr="00F82719">
        <w:rPr>
          <w:rFonts w:eastAsia="標楷體"/>
          <w:color w:val="000000" w:themeColor="text1"/>
          <w:sz w:val="28"/>
          <w:szCs w:val="28"/>
        </w:rPr>
        <w:t>22001</w:t>
      </w:r>
      <w:r w:rsidRPr="00F82719">
        <w:rPr>
          <w:rFonts w:eastAsia="標楷體"/>
          <w:color w:val="000000" w:themeColor="text1"/>
          <w:sz w:val="28"/>
          <w:szCs w:val="28"/>
        </w:rPr>
        <w:t>新北市板橋區中山路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段</w:t>
      </w:r>
      <w:r w:rsidRPr="00F82719">
        <w:rPr>
          <w:rFonts w:eastAsia="標楷體"/>
          <w:color w:val="000000" w:themeColor="text1"/>
          <w:sz w:val="28"/>
          <w:szCs w:val="28"/>
        </w:rPr>
        <w:t>161</w:t>
      </w:r>
      <w:r w:rsidRPr="00F82719">
        <w:rPr>
          <w:rFonts w:eastAsia="標楷體"/>
          <w:color w:val="000000" w:themeColor="text1"/>
          <w:sz w:val="28"/>
          <w:szCs w:val="28"/>
        </w:rPr>
        <w:t>號</w:t>
      </w:r>
      <w:r w:rsidRPr="00F82719">
        <w:rPr>
          <w:rFonts w:eastAsia="標楷體"/>
          <w:color w:val="000000" w:themeColor="text1"/>
          <w:sz w:val="28"/>
          <w:szCs w:val="28"/>
        </w:rPr>
        <w:t>28</w:t>
      </w:r>
      <w:r w:rsidRPr="00F82719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索取簡章及報名表</w:t>
      </w:r>
      <w:r w:rsidR="00046FC4">
        <w:rPr>
          <w:rFonts w:eastAsia="標楷體" w:hint="eastAsia"/>
          <w:color w:val="000000" w:themeColor="text1"/>
          <w:sz w:val="28"/>
          <w:szCs w:val="28"/>
        </w:rPr>
        <w:t>，</w:t>
      </w:r>
      <w:r w:rsidRPr="00F82719">
        <w:rPr>
          <w:rFonts w:eastAsia="標楷體"/>
          <w:color w:val="000000" w:themeColor="text1"/>
          <w:sz w:val="28"/>
          <w:szCs w:val="28"/>
        </w:rPr>
        <w:t>或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至文化局網站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「活動公告」、「新北文學主題網站」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http://literature.culture.ntpc.gov.tw/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下載簡章報名表。</w:t>
      </w:r>
    </w:p>
    <w:p w:rsidR="006D426E" w:rsidRPr="00F82719" w:rsidRDefault="006D426E" w:rsidP="005F1CBB">
      <w:pPr>
        <w:pStyle w:val="a7"/>
        <w:numPr>
          <w:ilvl w:val="0"/>
          <w:numId w:val="2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參選稿件上請勿書寫作者姓名，亦不得加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任何記號。</w:t>
      </w:r>
    </w:p>
    <w:p w:rsidR="006D426E" w:rsidRPr="00F82719" w:rsidRDefault="006D426E" w:rsidP="005F1CBB">
      <w:pPr>
        <w:pStyle w:val="a7"/>
        <w:numPr>
          <w:ilvl w:val="0"/>
          <w:numId w:val="2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請詳細填寫報名表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份，連同作品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式</w:t>
      </w:r>
      <w:r w:rsidRPr="00F82719">
        <w:rPr>
          <w:rFonts w:eastAsia="標楷體"/>
          <w:color w:val="000000" w:themeColor="text1"/>
          <w:sz w:val="28"/>
          <w:szCs w:val="28"/>
        </w:rPr>
        <w:t>4</w:t>
      </w:r>
      <w:r w:rsidRPr="00F82719">
        <w:rPr>
          <w:rFonts w:eastAsia="標楷體"/>
          <w:color w:val="000000" w:themeColor="text1"/>
          <w:sz w:val="28"/>
          <w:szCs w:val="28"/>
        </w:rPr>
        <w:t>份，</w:t>
      </w:r>
      <w:r w:rsidRPr="00F82719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</w:t>
      </w:r>
      <w:proofErr w:type="gramStart"/>
      <w:r w:rsidRPr="00F82719">
        <w:rPr>
          <w:rFonts w:eastAsia="標楷體"/>
          <w:b/>
          <w:color w:val="000000" w:themeColor="text1"/>
          <w:sz w:val="28"/>
          <w:szCs w:val="28"/>
        </w:rPr>
        <w:t>科收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="002634C7" w:rsidRPr="00F82719">
        <w:rPr>
          <w:rFonts w:eastAsia="標楷體"/>
          <w:color w:val="000000" w:themeColor="text1"/>
          <w:sz w:val="28"/>
          <w:szCs w:val="28"/>
        </w:rPr>
        <w:t>請於信封上註明「參加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201</w:t>
      </w:r>
      <w:r w:rsidR="00DB504D">
        <w:rPr>
          <w:rFonts w:eastAsia="標楷體" w:hint="eastAsia"/>
          <w:color w:val="000000" w:themeColor="text1"/>
          <w:sz w:val="28"/>
          <w:szCs w:val="28"/>
        </w:rPr>
        <w:t>9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新北市新住民文學獎」及「參賽組別</w:t>
      </w:r>
      <w:r w:rsidRPr="00F82719">
        <w:rPr>
          <w:rFonts w:eastAsia="標楷體"/>
          <w:color w:val="000000" w:themeColor="text1"/>
          <w:sz w:val="28"/>
          <w:szCs w:val="28"/>
        </w:rPr>
        <w:t>」。活動洽詢電話：（</w:t>
      </w:r>
      <w:r w:rsidRPr="00F82719">
        <w:rPr>
          <w:rFonts w:eastAsia="標楷體"/>
          <w:color w:val="000000" w:themeColor="text1"/>
          <w:sz w:val="28"/>
          <w:szCs w:val="28"/>
        </w:rPr>
        <w:t>02</w:t>
      </w:r>
      <w:r w:rsidRPr="00F82719">
        <w:rPr>
          <w:rFonts w:eastAsia="標楷體"/>
          <w:color w:val="000000" w:themeColor="text1"/>
          <w:sz w:val="28"/>
          <w:szCs w:val="28"/>
        </w:rPr>
        <w:t>）</w:t>
      </w:r>
      <w:r w:rsidRPr="00F82719">
        <w:rPr>
          <w:rFonts w:eastAsia="標楷體"/>
          <w:color w:val="000000" w:themeColor="text1"/>
          <w:sz w:val="28"/>
          <w:szCs w:val="28"/>
        </w:rPr>
        <w:t>2960-3456</w:t>
      </w:r>
      <w:r w:rsidRPr="00F82719">
        <w:rPr>
          <w:rFonts w:eastAsia="標楷體"/>
          <w:color w:val="000000" w:themeColor="text1"/>
          <w:sz w:val="28"/>
          <w:szCs w:val="28"/>
        </w:rPr>
        <w:t>轉</w:t>
      </w:r>
      <w:r w:rsidRPr="00F82719">
        <w:rPr>
          <w:rFonts w:eastAsia="標楷體"/>
          <w:color w:val="000000" w:themeColor="text1"/>
          <w:sz w:val="28"/>
          <w:szCs w:val="28"/>
        </w:rPr>
        <w:t>4622</w:t>
      </w:r>
      <w:r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477297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收件截止日期：</w:t>
      </w:r>
      <w:r w:rsidRPr="00077A30">
        <w:rPr>
          <w:rFonts w:eastAsia="標楷體"/>
          <w:color w:val="000000" w:themeColor="text1"/>
          <w:sz w:val="28"/>
          <w:szCs w:val="28"/>
        </w:rPr>
        <w:t>即日起至</w:t>
      </w:r>
      <w:r w:rsidR="00077A30" w:rsidRPr="00077A30">
        <w:rPr>
          <w:rFonts w:eastAsia="標楷體" w:hint="eastAsia"/>
          <w:color w:val="000000" w:themeColor="text1"/>
          <w:sz w:val="28"/>
          <w:szCs w:val="28"/>
        </w:rPr>
        <w:t>2019</w:t>
      </w:r>
      <w:r w:rsidRPr="00077A30">
        <w:rPr>
          <w:rFonts w:eastAsia="標楷體"/>
          <w:color w:val="000000" w:themeColor="text1"/>
          <w:sz w:val="28"/>
          <w:szCs w:val="28"/>
        </w:rPr>
        <w:t>年</w:t>
      </w:r>
      <w:r w:rsidR="00077A30" w:rsidRPr="00077A30">
        <w:rPr>
          <w:rFonts w:eastAsia="標楷體" w:hint="eastAsia"/>
          <w:color w:val="000000" w:themeColor="text1"/>
          <w:sz w:val="28"/>
          <w:szCs w:val="28"/>
        </w:rPr>
        <w:t>7</w:t>
      </w:r>
      <w:r w:rsidRPr="00077A30">
        <w:rPr>
          <w:rFonts w:eastAsia="標楷體"/>
          <w:color w:val="000000" w:themeColor="text1"/>
          <w:sz w:val="28"/>
          <w:szCs w:val="28"/>
        </w:rPr>
        <w:t>月</w:t>
      </w:r>
      <w:r w:rsidR="00077A30" w:rsidRPr="00077A30">
        <w:rPr>
          <w:rFonts w:eastAsia="標楷體" w:hint="eastAsia"/>
          <w:color w:val="000000" w:themeColor="text1"/>
          <w:sz w:val="28"/>
          <w:szCs w:val="28"/>
        </w:rPr>
        <w:t>15</w:t>
      </w:r>
      <w:r w:rsidRPr="00077A30">
        <w:rPr>
          <w:rFonts w:eastAsia="標楷體"/>
          <w:color w:val="000000" w:themeColor="text1"/>
          <w:sz w:val="28"/>
          <w:szCs w:val="28"/>
        </w:rPr>
        <w:t>日止</w:t>
      </w:r>
      <w:r w:rsidRPr="00F82719">
        <w:rPr>
          <w:rFonts w:eastAsia="標楷體"/>
          <w:color w:val="000000" w:themeColor="text1"/>
          <w:sz w:val="28"/>
          <w:szCs w:val="28"/>
        </w:rPr>
        <w:t>（以郵戳為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注意事項：</w:t>
      </w:r>
    </w:p>
    <w:p w:rsidR="00477297" w:rsidRPr="00F82719" w:rsidRDefault="009C2514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參選作品須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為未經發表之作品。請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A4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打、</w:t>
      </w:r>
      <w:r w:rsidRPr="00F82719">
        <w:rPr>
          <w:rFonts w:eastAsia="標楷體"/>
          <w:color w:val="000000" w:themeColor="text1"/>
          <w:sz w:val="28"/>
          <w:szCs w:val="28"/>
        </w:rPr>
        <w:t>word</w:t>
      </w:r>
      <w:r w:rsidR="005D362E" w:rsidRPr="00F82719">
        <w:rPr>
          <w:rFonts w:eastAsia="標楷體"/>
          <w:color w:val="000000" w:themeColor="text1"/>
          <w:sz w:val="28"/>
          <w:szCs w:val="28"/>
        </w:rPr>
        <w:t xml:space="preserve"> 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細明體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12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字級行距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18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、須編頁碼；如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稿紙書寫者，請謄錄清楚。</w:t>
      </w:r>
    </w:p>
    <w:p w:rsidR="00477297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參選作品及資料請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自留底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(</w:t>
      </w:r>
      <w:r w:rsidRPr="00F82719">
        <w:rPr>
          <w:rFonts w:eastAsia="標楷體"/>
          <w:color w:val="000000" w:themeColor="text1"/>
          <w:sz w:val="28"/>
          <w:szCs w:val="28"/>
        </w:rPr>
        <w:t>原</w:t>
      </w:r>
      <w:r w:rsidRPr="00F82719">
        <w:rPr>
          <w:rFonts w:eastAsia="標楷體"/>
          <w:color w:val="000000" w:themeColor="text1"/>
          <w:sz w:val="28"/>
          <w:szCs w:val="28"/>
        </w:rPr>
        <w:t>)</w:t>
      </w:r>
      <w:r w:rsidRPr="00F82719">
        <w:rPr>
          <w:rFonts w:eastAsia="標楷體"/>
          <w:color w:val="000000" w:themeColor="text1"/>
          <w:sz w:val="28"/>
          <w:szCs w:val="28"/>
        </w:rPr>
        <w:t>稿，恕不退件。</w:t>
      </w:r>
    </w:p>
    <w:p w:rsidR="00477297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得獎者須於得獎名單公布並接獲通知後，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8935F5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者，</w:t>
      </w:r>
      <w:r w:rsidR="00DB504D" w:rsidRPr="00F82719">
        <w:rPr>
          <w:rFonts w:eastAsia="標楷體"/>
          <w:color w:val="000000" w:themeColor="text1"/>
          <w:sz w:val="28"/>
          <w:szCs w:val="28"/>
        </w:rPr>
        <w:t>承辦單位</w:t>
      </w:r>
      <w:r w:rsidRPr="00F82719">
        <w:rPr>
          <w:rFonts w:eastAsia="標楷體"/>
          <w:color w:val="000000" w:themeColor="text1"/>
          <w:sz w:val="28"/>
          <w:szCs w:val="28"/>
        </w:rPr>
        <w:t>即取消其參選及得獎資格，並追回獎金、獎座，並保有法律追訴權。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8935F5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作品曾參賽並獲獎、或作品正在參加其他文學獎、或即將刊登者。</w:t>
      </w:r>
    </w:p>
    <w:p w:rsidR="00DB504D" w:rsidRPr="00F82719" w:rsidRDefault="00DB504D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經查未符合該組投稿資格者。</w:t>
      </w:r>
    </w:p>
    <w:p w:rsidR="008935F5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作品出版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得獎作品之作者享有著作權，並永久無償授權承辦單位保有以任何形式推廣（如數位化、公布上網、有聲出版、書報雜誌等形式）、保存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及轉載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授權之權利，著作人不得撤銷此項授權，且主辦單位不需因此支付任何費用。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出版後致贈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每位得獎者</w:t>
      </w:r>
      <w:r w:rsidR="005D4989">
        <w:rPr>
          <w:rFonts w:eastAsia="標楷體" w:hint="eastAsia"/>
          <w:color w:val="000000" w:themeColor="text1"/>
          <w:sz w:val="28"/>
          <w:szCs w:val="28"/>
        </w:rPr>
        <w:t>5</w:t>
      </w:r>
      <w:r w:rsidRPr="00F82719">
        <w:rPr>
          <w:rFonts w:eastAsia="標楷體"/>
          <w:color w:val="000000" w:themeColor="text1"/>
          <w:sz w:val="28"/>
          <w:szCs w:val="28"/>
        </w:rPr>
        <w:t>冊。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本活動辦法如有未盡事宜，得隨時修正後另行公布。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1131" w:hangingChars="303" w:hanging="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對本簡章內容及活動，新北市政府文化局隨時保有一切解釋、補充說明、修改、暫停</w:t>
      </w:r>
      <w:r w:rsidR="00046FC4">
        <w:rPr>
          <w:rFonts w:eastAsia="標楷體" w:hint="eastAsia"/>
          <w:color w:val="000000" w:themeColor="text1"/>
          <w:sz w:val="28"/>
          <w:szCs w:val="28"/>
        </w:rPr>
        <w:t>、</w:t>
      </w:r>
      <w:r w:rsidRPr="00F82719">
        <w:rPr>
          <w:rFonts w:eastAsia="標楷體"/>
          <w:color w:val="000000" w:themeColor="text1"/>
          <w:sz w:val="28"/>
          <w:szCs w:val="28"/>
        </w:rPr>
        <w:t>取消部</w:t>
      </w:r>
      <w:r w:rsidR="00046FC4">
        <w:rPr>
          <w:rFonts w:eastAsia="標楷體" w:hint="eastAsia"/>
          <w:color w:val="000000" w:themeColor="text1"/>
          <w:sz w:val="28"/>
          <w:szCs w:val="28"/>
        </w:rPr>
        <w:t>分</w:t>
      </w:r>
      <w:r w:rsidRPr="00F82719">
        <w:rPr>
          <w:rFonts w:eastAsia="標楷體"/>
          <w:color w:val="000000" w:themeColor="text1"/>
          <w:sz w:val="28"/>
          <w:szCs w:val="28"/>
        </w:rPr>
        <w:t>或全部之權利。</w:t>
      </w:r>
    </w:p>
    <w:p w:rsidR="008935F5" w:rsidRPr="00F82719" w:rsidRDefault="008935F5" w:rsidP="005F1CBB">
      <w:pPr>
        <w:pStyle w:val="21"/>
        <w:snapToGrid w:val="0"/>
        <w:spacing w:line="660" w:lineRule="exact"/>
        <w:ind w:leftChars="46" w:left="1308" w:hangingChars="428" w:hanging="1198"/>
        <w:jc w:val="center"/>
        <w:rPr>
          <w:rFonts w:eastAsia="標楷體"/>
          <w:b/>
          <w:color w:val="000000" w:themeColor="text1"/>
          <w:sz w:val="44"/>
          <w:szCs w:val="44"/>
        </w:rPr>
      </w:pPr>
      <w:r w:rsidRPr="00F82719">
        <w:rPr>
          <w:rFonts w:eastAsia="標楷體"/>
          <w:color w:val="000000" w:themeColor="text1"/>
          <w:sz w:val="28"/>
          <w:szCs w:val="28"/>
        </w:rPr>
        <w:br w:type="page"/>
      </w:r>
      <w:r w:rsidRPr="00F82719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8935F5" w:rsidRPr="00F82719" w:rsidRDefault="008935F5" w:rsidP="000A02E7">
      <w:pPr>
        <w:snapToGrid w:val="0"/>
        <w:spacing w:line="400" w:lineRule="atLeast"/>
        <w:ind w:firstLineChars="1500" w:firstLine="4200"/>
        <w:jc w:val="both"/>
        <w:rPr>
          <w:rFonts w:eastAsia="標楷體"/>
          <w:color w:val="000000" w:themeColor="text1"/>
          <w:sz w:val="28"/>
          <w:szCs w:val="28"/>
        </w:rPr>
      </w:pPr>
    </w:p>
    <w:p w:rsidR="008935F5" w:rsidRPr="00F82719" w:rsidRDefault="008935F5" w:rsidP="000A02E7">
      <w:pPr>
        <w:snapToGrid w:val="0"/>
        <w:spacing w:line="520" w:lineRule="exac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本人　　　　　　　特此聲明同意下列之情形：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75" w:right="42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本次徵件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Pr="00F82719">
        <w:rPr>
          <w:rFonts w:eastAsia="標楷體"/>
          <w:color w:val="000000" w:themeColor="text1"/>
          <w:sz w:val="32"/>
          <w:szCs w:val="32"/>
        </w:rPr>
        <w:t>(</w:t>
      </w:r>
      <w:r w:rsidRPr="00F82719">
        <w:rPr>
          <w:rFonts w:eastAsia="標楷體"/>
          <w:color w:val="000000" w:themeColor="text1"/>
          <w:sz w:val="32"/>
          <w:szCs w:val="32"/>
        </w:rPr>
        <w:t>文稿及圖片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的著作權皆屬本人所有，如有違反著作權法之情事，經查證屬實，所產生法律責任由參賽者自行負擔，與主辦單位無關。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strike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本授權書為非專屬授權，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立書人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仍擁有授權著作之著作權。但得獎作品集由主辦單位出版，出版權歸屬新北市政府文化局。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本人同意授權新北市政府文化局於該著作存續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期間，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在任何地方、任何時間以任何形式（如上網、光碟、有聲出版、刊登書報雜誌、數位典藏</w:t>
      </w:r>
      <w:r w:rsidRPr="00F82719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等）永久無償利用、推廣、保存得獎作品。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參選作品若發生下列情形之一，主辦單位得取消其參賽及得獎資格，並追回獎金、獎座，侵犯著作權部分，自行負責：</w:t>
      </w:r>
    </w:p>
    <w:p w:rsidR="008935F5" w:rsidRPr="00F82719" w:rsidRDefault="008935F5" w:rsidP="000A02E7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抄襲、翻譯他人作品</w:t>
      </w:r>
      <w:r w:rsidR="00A10B6D">
        <w:rPr>
          <w:rFonts w:eastAsia="標楷體" w:hint="eastAsia"/>
          <w:color w:val="000000" w:themeColor="text1"/>
          <w:sz w:val="32"/>
          <w:szCs w:val="32"/>
        </w:rPr>
        <w:t>、代寫</w:t>
      </w:r>
      <w:r w:rsidRPr="00F82719">
        <w:rPr>
          <w:rFonts w:eastAsia="標楷體"/>
          <w:color w:val="000000" w:themeColor="text1"/>
          <w:sz w:val="32"/>
          <w:szCs w:val="32"/>
        </w:rPr>
        <w:t>或冒名頂替參加者。</w:t>
      </w:r>
    </w:p>
    <w:p w:rsidR="008935F5" w:rsidRPr="00F82719" w:rsidRDefault="008935F5" w:rsidP="000A02E7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r w:rsidRPr="00F82719">
        <w:rPr>
          <w:rFonts w:eastAsia="標楷體"/>
          <w:color w:val="000000" w:themeColor="text1"/>
          <w:sz w:val="32"/>
          <w:szCs w:val="32"/>
        </w:rPr>
        <w:t>二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046FC4" w:rsidRDefault="008935F5" w:rsidP="00046FC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r w:rsidRPr="00F82719">
        <w:rPr>
          <w:rFonts w:eastAsia="標楷體"/>
          <w:color w:val="000000" w:themeColor="text1"/>
          <w:sz w:val="32"/>
          <w:szCs w:val="32"/>
        </w:rPr>
        <w:t>三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作品曾參賽並獲獎、或作品正在參加其他文學獎競賽、或即將刊登者。</w:t>
      </w:r>
    </w:p>
    <w:p w:rsidR="00046FC4" w:rsidRPr="00046FC4" w:rsidRDefault="00046FC4" w:rsidP="00046FC4">
      <w:pPr>
        <w:snapToGrid w:val="0"/>
        <w:spacing w:line="520" w:lineRule="exac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Pr="00F82719">
        <w:rPr>
          <w:rFonts w:eastAsia="標楷體"/>
          <w:color w:val="000000" w:themeColor="text1"/>
          <w:sz w:val="32"/>
          <w:szCs w:val="32"/>
        </w:rPr>
        <w:t>(</w:t>
      </w:r>
      <w:r>
        <w:rPr>
          <w:rFonts w:eastAsia="標楷體" w:hint="eastAsia"/>
          <w:color w:val="000000" w:themeColor="text1"/>
          <w:sz w:val="32"/>
          <w:szCs w:val="32"/>
        </w:rPr>
        <w:t>四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046FC4">
        <w:rPr>
          <w:rFonts w:eastAsia="標楷體" w:hint="eastAsia"/>
          <w:color w:val="000000" w:themeColor="text1"/>
          <w:sz w:val="32"/>
          <w:szCs w:val="32"/>
        </w:rPr>
        <w:t>得獎者經查未具投稿資格者。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     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立書人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：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                      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     (</w:t>
      </w:r>
      <w:r w:rsidRPr="00F82719">
        <w:rPr>
          <w:rFonts w:eastAsia="標楷體"/>
          <w:color w:val="000000" w:themeColor="text1"/>
          <w:sz w:val="32"/>
          <w:szCs w:val="32"/>
        </w:rPr>
        <w:t>簽章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046FC4" w:rsidRPr="00046FC4" w:rsidRDefault="00E12650" w:rsidP="00046FC4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>法定代理人：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                    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  (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>簽章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)                                          </w:t>
      </w:r>
    </w:p>
    <w:p w:rsidR="008935F5" w:rsidRPr="00E12650" w:rsidRDefault="00A10B6D" w:rsidP="00046FC4">
      <w:pPr>
        <w:snapToGrid w:val="0"/>
        <w:spacing w:line="400" w:lineRule="atLeast"/>
        <w:ind w:rightChars="100" w:right="240"/>
        <w:jc w:val="both"/>
        <w:rPr>
          <w:rFonts w:eastAsia="標楷體"/>
          <w:color w:val="808080" w:themeColor="background1" w:themeShade="80"/>
          <w:szCs w:val="32"/>
        </w:rPr>
      </w:pPr>
      <w:r>
        <w:rPr>
          <w:rFonts w:eastAsia="標楷體" w:hint="eastAsia"/>
          <w:color w:val="808080" w:themeColor="background1" w:themeShade="80"/>
          <w:szCs w:val="32"/>
        </w:rPr>
        <w:t xml:space="preserve">   </w:t>
      </w:r>
      <w:r w:rsidR="00046FC4" w:rsidRPr="00A10B6D">
        <w:rPr>
          <w:rFonts w:eastAsia="標楷體" w:hint="eastAsia"/>
          <w:color w:val="262626" w:themeColor="text1" w:themeTint="D9"/>
          <w:szCs w:val="32"/>
        </w:rPr>
        <w:t>（立書人若未具完全行為能力，需法定代理人簽章）</w:t>
      </w: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A10B6D" w:rsidRPr="00F82719" w:rsidRDefault="00A10B6D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5F1CBB" w:rsidP="00E12650">
      <w:pPr>
        <w:snapToGrid w:val="0"/>
        <w:spacing w:line="400" w:lineRule="atLeast"/>
        <w:ind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西元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  2  0  1  9 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年　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　　　　月　　　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　　日</w:t>
      </w:r>
    </w:p>
    <w:p w:rsidR="008935F5" w:rsidRPr="00A10B6D" w:rsidRDefault="008935F5" w:rsidP="005F1CBB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1173"/>
        <w:gridCol w:w="4379"/>
      </w:tblGrid>
      <w:tr w:rsidR="00DA199B" w:rsidRPr="00F82719" w:rsidTr="005F1CBB">
        <w:trPr>
          <w:cantSplit/>
          <w:trHeight w:val="559"/>
        </w:trPr>
        <w:tc>
          <w:tcPr>
            <w:tcW w:w="10080" w:type="dxa"/>
            <w:gridSpan w:val="6"/>
          </w:tcPr>
          <w:p w:rsidR="008935F5" w:rsidRPr="00F82719" w:rsidRDefault="00FC7756" w:rsidP="00DB504D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F82719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>201</w:t>
            </w:r>
            <w:r w:rsidR="00DB504D">
              <w:rPr>
                <w:rFonts w:eastAsia="標楷體" w:hint="eastAsia"/>
                <w:color w:val="000000" w:themeColor="text1"/>
                <w:sz w:val="40"/>
                <w:szCs w:val="40"/>
              </w:rPr>
              <w:t>9</w:t>
            </w:r>
            <w:r w:rsidRPr="00F82719">
              <w:rPr>
                <w:rFonts w:eastAsia="標楷體"/>
                <w:color w:val="000000" w:themeColor="text1"/>
                <w:sz w:val="40"/>
                <w:szCs w:val="40"/>
              </w:rPr>
              <w:t>新北市新住民文學獎</w:t>
            </w:r>
            <w:r w:rsidR="008935F5" w:rsidRPr="00F82719">
              <w:rPr>
                <w:rFonts w:eastAsia="標楷體"/>
                <w:color w:val="000000" w:themeColor="text1"/>
                <w:sz w:val="40"/>
                <w:szCs w:val="40"/>
              </w:rPr>
              <w:t>報名表</w:t>
            </w:r>
            <w:r w:rsidR="008935F5" w:rsidRPr="00F82719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="008935F5" w:rsidRPr="00F82719">
              <w:rPr>
                <w:rFonts w:eastAsia="標楷體"/>
                <w:color w:val="000000" w:themeColor="text1"/>
              </w:rPr>
              <w:t xml:space="preserve">   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DA199B" w:rsidRPr="00F82719" w:rsidTr="00A10B6D">
        <w:trPr>
          <w:cantSplit/>
          <w:trHeight w:val="1432"/>
        </w:trPr>
        <w:tc>
          <w:tcPr>
            <w:tcW w:w="1288" w:type="dxa"/>
            <w:gridSpan w:val="2"/>
            <w:vAlign w:val="center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  <w:r w:rsidRPr="00F82719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Pr="00F82719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F82719">
              <w:rPr>
                <w:rFonts w:eastAsia="標楷體"/>
                <w:color w:val="000000" w:themeColor="text1"/>
              </w:rPr>
              <w:t>類別勾選）</w:t>
            </w:r>
          </w:p>
        </w:tc>
        <w:tc>
          <w:tcPr>
            <w:tcW w:w="8792" w:type="dxa"/>
            <w:gridSpan w:val="4"/>
            <w:vAlign w:val="center"/>
          </w:tcPr>
          <w:p w:rsidR="00AB18F7" w:rsidRPr="00F82719" w:rsidRDefault="00E12650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AB18F7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散文</w:t>
            </w:r>
            <w:r w:rsidR="00AB18F7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中文</w:t>
            </w:r>
            <w:r w:rsidR="00AB18F7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935F5" w:rsidRPr="00DB504D" w:rsidRDefault="00E12650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散文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FC7756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非中文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="00FC7756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  <w:p w:rsidR="00DB504D" w:rsidRPr="00F82719" w:rsidRDefault="00E12650" w:rsidP="00DB504D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□圖</w:t>
            </w:r>
            <w:r w:rsidR="00DB504D" w:rsidRPr="00DB504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文創作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</w:tc>
      </w:tr>
      <w:tr w:rsidR="00DA199B" w:rsidRPr="00F82719" w:rsidTr="00FC7756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435FA" w:rsidRPr="00F82719" w:rsidTr="004F5AA8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5435FA" w:rsidRPr="00F82719" w:rsidRDefault="005435FA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8792" w:type="dxa"/>
            <w:gridSpan w:val="4"/>
            <w:vAlign w:val="center"/>
          </w:tcPr>
          <w:p w:rsidR="005435FA" w:rsidRPr="00F82719" w:rsidRDefault="005435FA" w:rsidP="005435FA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西元　　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4"/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F82719">
              <w:rPr>
                <w:rFonts w:eastAsia="標楷體"/>
                <w:color w:val="000000" w:themeColor="text1"/>
              </w:rPr>
              <w:t>(</w:t>
            </w:r>
            <w:r w:rsidRPr="00F82719">
              <w:rPr>
                <w:rFonts w:eastAsia="標楷體"/>
                <w:color w:val="000000" w:themeColor="text1"/>
              </w:rPr>
              <w:t>訊息通知及寄送得獎專輯用</w:t>
            </w:r>
            <w:r w:rsidRPr="00F82719">
              <w:rPr>
                <w:rFonts w:eastAsia="標楷體"/>
                <w:color w:val="000000" w:themeColor="text1"/>
              </w:rPr>
              <w:t>)</w:t>
            </w: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4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DA199B" w:rsidRPr="00F82719" w:rsidTr="00FC7756">
        <w:trPr>
          <w:cantSplit/>
          <w:trHeight w:val="104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FC7756">
        <w:trPr>
          <w:cantSplit/>
          <w:trHeight w:val="1113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4"/>
          </w:tcPr>
          <w:p w:rsidR="00FC7756" w:rsidRPr="00F82719" w:rsidRDefault="00FC7756" w:rsidP="00FC7756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DB504D">
        <w:trPr>
          <w:cantSplit/>
          <w:trHeight w:val="3368"/>
        </w:trPr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身分證明文件影本黏貼處</w:t>
            </w:r>
          </w:p>
          <w:p w:rsidR="00FC7756" w:rsidRDefault="00FC7756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居留證、護照等身分證明文件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DB504D" w:rsidRPr="00F82719" w:rsidRDefault="00DB504D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FC7756">
        <w:trPr>
          <w:cantSplit/>
          <w:trHeight w:val="1422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82719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勿裝訂</w:t>
            </w:r>
            <w:r w:rsidR="00DB504D" w:rsidRPr="00F82719">
              <w:rPr>
                <w:rFonts w:eastAsia="標楷體"/>
                <w:color w:val="000000" w:themeColor="text1"/>
                <w:sz w:val="28"/>
                <w:szCs w:val="28"/>
              </w:rPr>
              <w:t>，請以迴紋針固定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</w:p>
        </w:tc>
      </w:tr>
    </w:tbl>
    <w:p w:rsidR="00014CF8" w:rsidRPr="00F82719" w:rsidRDefault="00014CF8" w:rsidP="00DB504D">
      <w:pPr>
        <w:pStyle w:val="21"/>
        <w:snapToGrid w:val="0"/>
        <w:spacing w:line="340" w:lineRule="exact"/>
        <w:ind w:left="0" w:firstLine="0"/>
        <w:jc w:val="both"/>
        <w:rPr>
          <w:rFonts w:eastAsia="標楷體"/>
          <w:color w:val="000000" w:themeColor="text1"/>
          <w:sz w:val="28"/>
          <w:szCs w:val="28"/>
        </w:rPr>
      </w:pPr>
    </w:p>
    <w:sectPr w:rsidR="00014CF8" w:rsidRPr="00F82719" w:rsidSect="00746B3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65" w:rsidRDefault="00AD2C65" w:rsidP="004A450B">
      <w:r>
        <w:separator/>
      </w:r>
    </w:p>
  </w:endnote>
  <w:endnote w:type="continuationSeparator" w:id="0">
    <w:p w:rsidR="00AD2C65" w:rsidRDefault="00AD2C65" w:rsidP="004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437878"/>
      <w:docPartObj>
        <w:docPartGallery w:val="Page Numbers (Bottom of Page)"/>
        <w:docPartUnique/>
      </w:docPartObj>
    </w:sdtPr>
    <w:sdtEndPr/>
    <w:sdtContent>
      <w:p w:rsidR="005F1CBB" w:rsidRDefault="005F1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A1" w:rsidRPr="007B1EA1">
          <w:rPr>
            <w:noProof/>
            <w:lang w:val="zh-TW"/>
          </w:rPr>
          <w:t>4</w:t>
        </w:r>
        <w:r>
          <w:fldChar w:fldCharType="end"/>
        </w:r>
      </w:p>
    </w:sdtContent>
  </w:sdt>
  <w:p w:rsidR="005F1CBB" w:rsidRDefault="005F1C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65" w:rsidRDefault="00AD2C65" w:rsidP="004A450B">
      <w:r>
        <w:separator/>
      </w:r>
    </w:p>
  </w:footnote>
  <w:footnote w:type="continuationSeparator" w:id="0">
    <w:p w:rsidR="00AD2C65" w:rsidRDefault="00AD2C65" w:rsidP="004A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3B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092326B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0E371387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48D0A0B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57C58B6"/>
    <w:multiLevelType w:val="hybridMultilevel"/>
    <w:tmpl w:val="26E8DE7C"/>
    <w:lvl w:ilvl="0" w:tplc="CD943860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00F99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20E282E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5A617D8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85F02FD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89E6BF5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BEF02B9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50495030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541442AF"/>
    <w:multiLevelType w:val="hybridMultilevel"/>
    <w:tmpl w:val="E070E1F6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>
    <w:nsid w:val="59280C37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E605FC5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20">
    <w:nsid w:val="70C34503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181228D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6E33B2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>
    <w:nsid w:val="77140ACE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FD5B19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21"/>
  </w:num>
  <w:num w:numId="17">
    <w:abstractNumId w:val="14"/>
  </w:num>
  <w:num w:numId="18">
    <w:abstractNumId w:val="22"/>
  </w:num>
  <w:num w:numId="19">
    <w:abstractNumId w:val="25"/>
  </w:num>
  <w:num w:numId="20">
    <w:abstractNumId w:val="23"/>
  </w:num>
  <w:num w:numId="21">
    <w:abstractNumId w:val="8"/>
  </w:num>
  <w:num w:numId="22">
    <w:abstractNumId w:val="20"/>
  </w:num>
  <w:num w:numId="23">
    <w:abstractNumId w:val="19"/>
  </w:num>
  <w:num w:numId="24">
    <w:abstractNumId w:val="18"/>
  </w:num>
  <w:num w:numId="25">
    <w:abstractNumId w:val="9"/>
  </w:num>
  <w:num w:numId="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1"/>
    <w:rsid w:val="00014CF8"/>
    <w:rsid w:val="00017364"/>
    <w:rsid w:val="00046FC4"/>
    <w:rsid w:val="00055430"/>
    <w:rsid w:val="00077A30"/>
    <w:rsid w:val="00085A6E"/>
    <w:rsid w:val="000A02E7"/>
    <w:rsid w:val="000A16D5"/>
    <w:rsid w:val="00131D3B"/>
    <w:rsid w:val="001629F4"/>
    <w:rsid w:val="001707A0"/>
    <w:rsid w:val="00183FB7"/>
    <w:rsid w:val="00186927"/>
    <w:rsid w:val="00192C11"/>
    <w:rsid w:val="001C2884"/>
    <w:rsid w:val="001C7761"/>
    <w:rsid w:val="00220128"/>
    <w:rsid w:val="00231DF7"/>
    <w:rsid w:val="0023503F"/>
    <w:rsid w:val="002506CB"/>
    <w:rsid w:val="002618A3"/>
    <w:rsid w:val="00262154"/>
    <w:rsid w:val="00262C08"/>
    <w:rsid w:val="002634C7"/>
    <w:rsid w:val="00297603"/>
    <w:rsid w:val="002B604A"/>
    <w:rsid w:val="00304CBB"/>
    <w:rsid w:val="00374170"/>
    <w:rsid w:val="00382F14"/>
    <w:rsid w:val="003A66B6"/>
    <w:rsid w:val="003C2287"/>
    <w:rsid w:val="003C2453"/>
    <w:rsid w:val="00400327"/>
    <w:rsid w:val="0040281B"/>
    <w:rsid w:val="00416F55"/>
    <w:rsid w:val="00423912"/>
    <w:rsid w:val="00450E34"/>
    <w:rsid w:val="00477297"/>
    <w:rsid w:val="00487FF6"/>
    <w:rsid w:val="004A0B5C"/>
    <w:rsid w:val="004A450B"/>
    <w:rsid w:val="004D2070"/>
    <w:rsid w:val="004F0CBF"/>
    <w:rsid w:val="004F3DB9"/>
    <w:rsid w:val="005052F1"/>
    <w:rsid w:val="0052083D"/>
    <w:rsid w:val="005431FD"/>
    <w:rsid w:val="005435FA"/>
    <w:rsid w:val="005614B8"/>
    <w:rsid w:val="005B4D8B"/>
    <w:rsid w:val="005D362E"/>
    <w:rsid w:val="005D4989"/>
    <w:rsid w:val="005F1CBB"/>
    <w:rsid w:val="005F3B36"/>
    <w:rsid w:val="006066E4"/>
    <w:rsid w:val="00610222"/>
    <w:rsid w:val="00625DE4"/>
    <w:rsid w:val="006D426E"/>
    <w:rsid w:val="006E33AC"/>
    <w:rsid w:val="006E6522"/>
    <w:rsid w:val="007132C0"/>
    <w:rsid w:val="007325B0"/>
    <w:rsid w:val="00736265"/>
    <w:rsid w:val="00746B3B"/>
    <w:rsid w:val="00747AAA"/>
    <w:rsid w:val="00775176"/>
    <w:rsid w:val="007904FC"/>
    <w:rsid w:val="007B1EA1"/>
    <w:rsid w:val="008171A2"/>
    <w:rsid w:val="008935F5"/>
    <w:rsid w:val="008976AB"/>
    <w:rsid w:val="008A2E97"/>
    <w:rsid w:val="008B408B"/>
    <w:rsid w:val="008E1FE3"/>
    <w:rsid w:val="008E6B10"/>
    <w:rsid w:val="008F7F76"/>
    <w:rsid w:val="00934DB3"/>
    <w:rsid w:val="00960F3C"/>
    <w:rsid w:val="009C2514"/>
    <w:rsid w:val="009D14F1"/>
    <w:rsid w:val="00A10B6D"/>
    <w:rsid w:val="00A81BA9"/>
    <w:rsid w:val="00AA7A9D"/>
    <w:rsid w:val="00AB18F7"/>
    <w:rsid w:val="00AD2C65"/>
    <w:rsid w:val="00AD6997"/>
    <w:rsid w:val="00B0534F"/>
    <w:rsid w:val="00B30A29"/>
    <w:rsid w:val="00BA0CED"/>
    <w:rsid w:val="00BD4954"/>
    <w:rsid w:val="00BF1F7C"/>
    <w:rsid w:val="00BF21D5"/>
    <w:rsid w:val="00C31361"/>
    <w:rsid w:val="00C37619"/>
    <w:rsid w:val="00C413EB"/>
    <w:rsid w:val="00C90E05"/>
    <w:rsid w:val="00CC6FAE"/>
    <w:rsid w:val="00CD70F8"/>
    <w:rsid w:val="00D206D8"/>
    <w:rsid w:val="00D63500"/>
    <w:rsid w:val="00D946E3"/>
    <w:rsid w:val="00DA199B"/>
    <w:rsid w:val="00DB504D"/>
    <w:rsid w:val="00DC0991"/>
    <w:rsid w:val="00DF68DC"/>
    <w:rsid w:val="00E12650"/>
    <w:rsid w:val="00E977C2"/>
    <w:rsid w:val="00EA4400"/>
    <w:rsid w:val="00EC5FA6"/>
    <w:rsid w:val="00ED0D66"/>
    <w:rsid w:val="00F0169B"/>
    <w:rsid w:val="00F3293C"/>
    <w:rsid w:val="00F4076F"/>
    <w:rsid w:val="00F47477"/>
    <w:rsid w:val="00F6241F"/>
    <w:rsid w:val="00F82719"/>
    <w:rsid w:val="00F86553"/>
    <w:rsid w:val="00FC6F66"/>
    <w:rsid w:val="00FC7756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basedOn w:val="a0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5431FD"/>
    <w:rPr>
      <w:color w:val="0000FF"/>
      <w:u w:val="single"/>
    </w:rPr>
  </w:style>
  <w:style w:type="character" w:styleId="a9">
    <w:name w:val="Emphasis"/>
    <w:basedOn w:val="a0"/>
    <w:uiPriority w:val="20"/>
    <w:qFormat/>
    <w:rsid w:val="005431FD"/>
    <w:rPr>
      <w:i/>
      <w:iCs/>
    </w:rPr>
  </w:style>
  <w:style w:type="character" w:styleId="aa">
    <w:name w:val="Strong"/>
    <w:basedOn w:val="a0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basedOn w:val="a0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5431FD"/>
    <w:rPr>
      <w:color w:val="0000FF"/>
      <w:u w:val="single"/>
    </w:rPr>
  </w:style>
  <w:style w:type="character" w:styleId="a9">
    <w:name w:val="Emphasis"/>
    <w:basedOn w:val="a0"/>
    <w:uiPriority w:val="20"/>
    <w:qFormat/>
    <w:rsid w:val="005431FD"/>
    <w:rPr>
      <w:i/>
      <w:iCs/>
    </w:rPr>
  </w:style>
  <w:style w:type="character" w:styleId="aa">
    <w:name w:val="Strong"/>
    <w:basedOn w:val="a0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478;&#23492;&#33267;ntpcliteratureawar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黃蓓馨</dc:creator>
  <cp:lastModifiedBy>廖峻宏</cp:lastModifiedBy>
  <cp:revision>2</cp:revision>
  <cp:lastPrinted>2018-09-11T09:59:00Z</cp:lastPrinted>
  <dcterms:created xsi:type="dcterms:W3CDTF">2019-03-09T15:00:00Z</dcterms:created>
  <dcterms:modified xsi:type="dcterms:W3CDTF">2019-03-09T15:00:00Z</dcterms:modified>
</cp:coreProperties>
</file>