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B99" w:rsidRDefault="00612B99" w:rsidP="00612B99">
      <w:pPr>
        <w:spacing w:line="360" w:lineRule="auto"/>
        <w:jc w:val="center"/>
        <w:rPr>
          <w:rFonts w:ascii="新細明體" w:eastAsia="新細明體" w:hAnsi="新細明體"/>
          <w:sz w:val="32"/>
          <w:szCs w:val="32"/>
        </w:rPr>
      </w:pPr>
      <w:proofErr w:type="gramStart"/>
      <w:r>
        <w:rPr>
          <w:rFonts w:ascii="新細明體" w:eastAsia="新細明體" w:hAnsi="新細明體" w:hint="eastAsia"/>
          <w:sz w:val="32"/>
          <w:szCs w:val="32"/>
        </w:rPr>
        <w:t>藝想天</w:t>
      </w:r>
      <w:proofErr w:type="gramEnd"/>
      <w:r>
        <w:rPr>
          <w:rFonts w:ascii="新細明體" w:eastAsia="新細明體" w:hAnsi="新細明體" w:hint="eastAsia"/>
          <w:sz w:val="32"/>
          <w:szCs w:val="32"/>
        </w:rPr>
        <w:t>開</w:t>
      </w:r>
    </w:p>
    <w:p w:rsidR="0067645D" w:rsidRPr="00FD4C65" w:rsidRDefault="00612B99" w:rsidP="00612B99">
      <w:pPr>
        <w:spacing w:line="360" w:lineRule="auto"/>
        <w:jc w:val="center"/>
        <w:rPr>
          <w:sz w:val="32"/>
          <w:szCs w:val="32"/>
        </w:rPr>
      </w:pPr>
      <w:proofErr w:type="gramStart"/>
      <w:r>
        <w:rPr>
          <w:rFonts w:ascii="新細明體" w:eastAsia="新細明體" w:hAnsi="新細明體" w:hint="eastAsia"/>
          <w:sz w:val="32"/>
          <w:szCs w:val="32"/>
        </w:rPr>
        <w:t>—</w:t>
      </w:r>
      <w:proofErr w:type="gramEnd"/>
      <w:r w:rsidR="0067645D" w:rsidRPr="00FD4C65">
        <w:rPr>
          <w:rFonts w:hint="eastAsia"/>
          <w:sz w:val="32"/>
          <w:szCs w:val="32"/>
        </w:rPr>
        <w:t>博物館</w:t>
      </w:r>
      <w:r w:rsidR="00266114" w:rsidRPr="00FD4C65">
        <w:rPr>
          <w:rFonts w:hint="eastAsia"/>
          <w:sz w:val="32"/>
          <w:szCs w:val="32"/>
        </w:rPr>
        <w:t>藝術</w:t>
      </w:r>
      <w:r w:rsidR="00CD55A1" w:rsidRPr="00FD4C65">
        <w:rPr>
          <w:rFonts w:hint="eastAsia"/>
          <w:sz w:val="32"/>
          <w:szCs w:val="32"/>
        </w:rPr>
        <w:t>教育教師</w:t>
      </w:r>
      <w:r w:rsidR="0067645D" w:rsidRPr="00FD4C65">
        <w:rPr>
          <w:rFonts w:hint="eastAsia"/>
          <w:sz w:val="32"/>
          <w:szCs w:val="32"/>
        </w:rPr>
        <w:t>研習</w:t>
      </w:r>
      <w:r w:rsidR="004F653A">
        <w:rPr>
          <w:rFonts w:hint="eastAsia"/>
          <w:sz w:val="32"/>
          <w:szCs w:val="32"/>
        </w:rPr>
        <w:t>計畫</w:t>
      </w:r>
      <w:r w:rsidR="00CD55A1" w:rsidRPr="00FD4C65">
        <w:rPr>
          <w:rFonts w:hint="eastAsia"/>
          <w:sz w:val="32"/>
          <w:szCs w:val="32"/>
        </w:rPr>
        <w:t>簡章</w:t>
      </w:r>
    </w:p>
    <w:p w:rsidR="00463A9D" w:rsidRPr="00DD59DE" w:rsidRDefault="00463A9D" w:rsidP="00B4017F">
      <w:pPr>
        <w:pStyle w:val="a3"/>
        <w:spacing w:line="520" w:lineRule="exact"/>
        <w:rPr>
          <w:sz w:val="28"/>
          <w:szCs w:val="28"/>
        </w:rPr>
      </w:pPr>
      <w:r w:rsidRPr="00DD59DE">
        <w:rPr>
          <w:rFonts w:hint="eastAsia"/>
          <w:sz w:val="28"/>
          <w:szCs w:val="28"/>
        </w:rPr>
        <w:t>一、主旨：</w:t>
      </w:r>
    </w:p>
    <w:p w:rsidR="00DD59DE" w:rsidRDefault="00DD59DE" w:rsidP="00B4017F">
      <w:pPr>
        <w:pStyle w:val="a3"/>
        <w:spacing w:line="5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463A9D" w:rsidRPr="00DD59DE">
        <w:rPr>
          <w:rFonts w:hint="eastAsia"/>
          <w:sz w:val="28"/>
          <w:szCs w:val="28"/>
        </w:rPr>
        <w:t>1984</w:t>
      </w:r>
      <w:r w:rsidR="00463A9D" w:rsidRPr="00DD59DE">
        <w:rPr>
          <w:rFonts w:hint="eastAsia"/>
          <w:sz w:val="28"/>
          <w:szCs w:val="28"/>
        </w:rPr>
        <w:t>年美國博物館界名著《新世紀的博物館（</w:t>
      </w:r>
      <w:r w:rsidR="00463A9D" w:rsidRPr="00DD59DE">
        <w:rPr>
          <w:rFonts w:hint="eastAsia"/>
          <w:sz w:val="28"/>
          <w:szCs w:val="28"/>
        </w:rPr>
        <w:t>Museums for a New Century</w:t>
      </w:r>
      <w:r w:rsidR="00463A9D" w:rsidRPr="00DD59DE">
        <w:rPr>
          <w:rFonts w:hint="eastAsia"/>
          <w:sz w:val="28"/>
          <w:szCs w:val="28"/>
        </w:rPr>
        <w:t>）》中指出：「若典藏品是博物館的心臟，教育則是博物館的靈魂」，博物館除了收藏與維護藝術品的功能，更可以是孕育</w:t>
      </w:r>
      <w:bookmarkStart w:id="0" w:name="_GoBack"/>
      <w:bookmarkEnd w:id="0"/>
      <w:r w:rsidR="00463A9D" w:rsidRPr="00DD59DE">
        <w:rPr>
          <w:rFonts w:hint="eastAsia"/>
          <w:sz w:val="28"/>
          <w:szCs w:val="28"/>
        </w:rPr>
        <w:t>思想的苗圃。</w:t>
      </w:r>
    </w:p>
    <w:p w:rsidR="00463A9D" w:rsidRPr="00DD59DE" w:rsidRDefault="00DD59DE" w:rsidP="00B4017F">
      <w:pPr>
        <w:pStyle w:val="a3"/>
        <w:spacing w:line="5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463A9D" w:rsidRPr="00DD59DE">
        <w:rPr>
          <w:rFonts w:hint="eastAsia"/>
          <w:sz w:val="28"/>
          <w:szCs w:val="28"/>
        </w:rPr>
        <w:t>美國博物館協會</w:t>
      </w:r>
      <w:r w:rsidR="00463A9D" w:rsidRPr="00DD59DE">
        <w:rPr>
          <w:rFonts w:hint="eastAsia"/>
          <w:sz w:val="28"/>
          <w:szCs w:val="28"/>
        </w:rPr>
        <w:t xml:space="preserve">(American Association of </w:t>
      </w:r>
      <w:proofErr w:type="spellStart"/>
      <w:r w:rsidR="00463A9D" w:rsidRPr="00DD59DE">
        <w:rPr>
          <w:rFonts w:hint="eastAsia"/>
          <w:sz w:val="28"/>
          <w:szCs w:val="28"/>
        </w:rPr>
        <w:t>Museums,AAM</w:t>
      </w:r>
      <w:proofErr w:type="spellEnd"/>
      <w:r w:rsidR="00463A9D" w:rsidRPr="00DD59DE">
        <w:rPr>
          <w:rFonts w:hint="eastAsia"/>
          <w:sz w:val="28"/>
          <w:szCs w:val="28"/>
        </w:rPr>
        <w:t>)</w:t>
      </w:r>
      <w:r w:rsidR="00463A9D" w:rsidRPr="00DD59DE">
        <w:rPr>
          <w:rFonts w:hint="eastAsia"/>
          <w:sz w:val="28"/>
          <w:szCs w:val="28"/>
        </w:rPr>
        <w:t>在其影響甚</w:t>
      </w:r>
      <w:proofErr w:type="gramStart"/>
      <w:r w:rsidR="00463A9D" w:rsidRPr="00DD59DE">
        <w:rPr>
          <w:rFonts w:hint="eastAsia"/>
          <w:sz w:val="28"/>
          <w:szCs w:val="28"/>
        </w:rPr>
        <w:t>鉅</w:t>
      </w:r>
      <w:proofErr w:type="gramEnd"/>
      <w:r w:rsidR="00463A9D" w:rsidRPr="00DD59DE">
        <w:rPr>
          <w:rFonts w:hint="eastAsia"/>
          <w:sz w:val="28"/>
          <w:szCs w:val="28"/>
        </w:rPr>
        <w:t>的博物館教育小冊《卓越與平等</w:t>
      </w:r>
      <w:r w:rsidR="00463A9D" w:rsidRPr="00DD59DE">
        <w:rPr>
          <w:rFonts w:hint="eastAsia"/>
          <w:sz w:val="28"/>
          <w:szCs w:val="28"/>
        </w:rPr>
        <w:t>(Excellence and Equality)</w:t>
      </w:r>
      <w:r w:rsidR="00463A9D" w:rsidRPr="00DD59DE">
        <w:rPr>
          <w:rFonts w:hint="eastAsia"/>
          <w:sz w:val="28"/>
          <w:szCs w:val="28"/>
        </w:rPr>
        <w:t>》中便曾指出：「博物館參觀經驗不但可以培養世界公民在多元社會中的生活能力，也可以在其面臨挑戰時幫助他們找到解決之道，這些都屬於廣義的教育經驗。」</w:t>
      </w:r>
    </w:p>
    <w:p w:rsidR="00463A9D" w:rsidRPr="00DD59DE" w:rsidRDefault="00DD59DE" w:rsidP="00B4017F">
      <w:pPr>
        <w:pStyle w:val="a3"/>
        <w:spacing w:line="5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463A9D" w:rsidRPr="00DD59DE">
        <w:rPr>
          <w:rFonts w:hint="eastAsia"/>
          <w:sz w:val="28"/>
          <w:szCs w:val="28"/>
        </w:rPr>
        <w:t>博物館通常會透過導</w:t>
      </w:r>
      <w:proofErr w:type="gramStart"/>
      <w:r w:rsidR="00463A9D" w:rsidRPr="00DD59DE">
        <w:rPr>
          <w:rFonts w:hint="eastAsia"/>
          <w:sz w:val="28"/>
          <w:szCs w:val="28"/>
        </w:rPr>
        <w:t>覽</w:t>
      </w:r>
      <w:proofErr w:type="gramEnd"/>
      <w:r w:rsidR="00463A9D" w:rsidRPr="00DD59DE">
        <w:rPr>
          <w:rFonts w:hint="eastAsia"/>
          <w:sz w:val="28"/>
          <w:szCs w:val="28"/>
        </w:rPr>
        <w:t>，引導觀眾欣賞展覽的作品。一般在博物館導</w:t>
      </w:r>
      <w:proofErr w:type="gramStart"/>
      <w:r w:rsidR="00463A9D" w:rsidRPr="00DD59DE">
        <w:rPr>
          <w:rFonts w:hint="eastAsia"/>
          <w:sz w:val="28"/>
          <w:szCs w:val="28"/>
        </w:rPr>
        <w:t>覽</w:t>
      </w:r>
      <w:proofErr w:type="gramEnd"/>
      <w:r w:rsidR="00463A9D" w:rsidRPr="00DD59DE">
        <w:rPr>
          <w:rFonts w:hint="eastAsia"/>
          <w:sz w:val="28"/>
          <w:szCs w:val="28"/>
        </w:rPr>
        <w:t>員解說導</w:t>
      </w:r>
      <w:proofErr w:type="gramStart"/>
      <w:r w:rsidR="00463A9D" w:rsidRPr="00DD59DE">
        <w:rPr>
          <w:rFonts w:hint="eastAsia"/>
          <w:sz w:val="28"/>
          <w:szCs w:val="28"/>
        </w:rPr>
        <w:t>覽</w:t>
      </w:r>
      <w:proofErr w:type="gramEnd"/>
      <w:r w:rsidR="00463A9D" w:rsidRPr="00DD59DE">
        <w:rPr>
          <w:rFonts w:hint="eastAsia"/>
          <w:sz w:val="28"/>
          <w:szCs w:val="28"/>
        </w:rPr>
        <w:t>，觀眾聽導</w:t>
      </w:r>
      <w:proofErr w:type="gramStart"/>
      <w:r w:rsidR="00463A9D" w:rsidRPr="00DD59DE">
        <w:rPr>
          <w:rFonts w:hint="eastAsia"/>
          <w:sz w:val="28"/>
          <w:szCs w:val="28"/>
        </w:rPr>
        <w:t>覽</w:t>
      </w:r>
      <w:proofErr w:type="gramEnd"/>
      <w:r w:rsidR="00463A9D" w:rsidRPr="00DD59DE">
        <w:rPr>
          <w:rFonts w:hint="eastAsia"/>
          <w:sz w:val="28"/>
          <w:szCs w:val="28"/>
        </w:rPr>
        <w:t>的過程中，觀眾仍只是被動地接收訊息。</w:t>
      </w:r>
      <w:r w:rsidR="004F653A">
        <w:rPr>
          <w:rFonts w:hint="eastAsia"/>
          <w:sz w:val="28"/>
          <w:szCs w:val="28"/>
        </w:rPr>
        <w:t>本計畫，將推動</w:t>
      </w:r>
      <w:r w:rsidR="00463A9D" w:rsidRPr="00DD59DE">
        <w:rPr>
          <w:rFonts w:ascii="新細明體" w:hAnsi="新細明體" w:hint="eastAsia"/>
          <w:sz w:val="28"/>
          <w:szCs w:val="28"/>
        </w:rPr>
        <w:t>「觀者中心」博物館藝術教育</w:t>
      </w:r>
      <w:r w:rsidR="004F653A">
        <w:rPr>
          <w:rFonts w:ascii="新細明體" w:hAnsi="新細明體" w:hint="eastAsia"/>
          <w:sz w:val="28"/>
          <w:szCs w:val="28"/>
        </w:rPr>
        <w:t>，提供學校</w:t>
      </w:r>
      <w:r w:rsidR="00463A9D" w:rsidRPr="00DD59DE">
        <w:rPr>
          <w:rFonts w:ascii="新細明體" w:hAnsi="新細明體" w:hint="eastAsia"/>
          <w:sz w:val="28"/>
          <w:szCs w:val="28"/>
        </w:rPr>
        <w:t>教師增能研習</w:t>
      </w:r>
      <w:r w:rsidR="00463A9D" w:rsidRPr="00DD59DE">
        <w:rPr>
          <w:rFonts w:hint="eastAsia"/>
          <w:sz w:val="28"/>
          <w:szCs w:val="28"/>
        </w:rPr>
        <w:t>，引領參與者漫遊藝徑，透過與作品的對話，</w:t>
      </w:r>
      <w:r w:rsidR="003624AE" w:rsidRPr="00DD59DE">
        <w:rPr>
          <w:rFonts w:hint="eastAsia"/>
          <w:sz w:val="28"/>
          <w:szCs w:val="28"/>
        </w:rPr>
        <w:t>進行回應性創作</w:t>
      </w:r>
      <w:r w:rsidR="003624AE">
        <w:rPr>
          <w:rFonts w:hint="eastAsia"/>
          <w:sz w:val="28"/>
          <w:szCs w:val="28"/>
        </w:rPr>
        <w:t>，透過觀展的過程</w:t>
      </w:r>
      <w:r w:rsidR="00463A9D" w:rsidRPr="00DD59DE">
        <w:rPr>
          <w:rFonts w:hint="eastAsia"/>
          <w:sz w:val="28"/>
          <w:szCs w:val="28"/>
        </w:rPr>
        <w:t>創造出更多的內在資源。</w:t>
      </w:r>
    </w:p>
    <w:p w:rsidR="00463A9D" w:rsidRPr="00DD59DE" w:rsidRDefault="00DD59DE" w:rsidP="00B4017F">
      <w:pPr>
        <w:pStyle w:val="a3"/>
        <w:spacing w:line="5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463A9D" w:rsidRPr="00DD59DE">
        <w:rPr>
          <w:rFonts w:hint="eastAsia"/>
          <w:sz w:val="28"/>
          <w:szCs w:val="28"/>
        </w:rPr>
        <w:t>透過</w:t>
      </w:r>
      <w:r w:rsidR="00463A9D" w:rsidRPr="00DD59DE">
        <w:rPr>
          <w:rFonts w:ascii="新細明體" w:hAnsi="新細明體" w:hint="eastAsia"/>
          <w:sz w:val="28"/>
          <w:szCs w:val="28"/>
        </w:rPr>
        <w:t>「</w:t>
      </w:r>
      <w:r w:rsidR="00463A9D" w:rsidRPr="00DD59DE">
        <w:rPr>
          <w:rFonts w:hint="eastAsia"/>
          <w:sz w:val="28"/>
          <w:szCs w:val="28"/>
        </w:rPr>
        <w:t>觀者中心</w:t>
      </w:r>
      <w:r w:rsidR="00463A9D" w:rsidRPr="00DD59DE">
        <w:rPr>
          <w:rFonts w:ascii="新細明體" w:hAnsi="新細明體" w:hint="eastAsia"/>
          <w:sz w:val="28"/>
          <w:szCs w:val="28"/>
        </w:rPr>
        <w:t>」的導</w:t>
      </w:r>
      <w:proofErr w:type="gramStart"/>
      <w:r w:rsidR="00463A9D" w:rsidRPr="00DD59DE">
        <w:rPr>
          <w:rFonts w:ascii="新細明體" w:hAnsi="新細明體" w:hint="eastAsia"/>
          <w:sz w:val="28"/>
          <w:szCs w:val="28"/>
        </w:rPr>
        <w:t>覽</w:t>
      </w:r>
      <w:proofErr w:type="gramEnd"/>
      <w:r w:rsidR="00463A9D" w:rsidRPr="00DD59DE">
        <w:rPr>
          <w:rFonts w:ascii="新細明體" w:hAnsi="新細明體" w:hint="eastAsia"/>
          <w:sz w:val="28"/>
          <w:szCs w:val="28"/>
        </w:rPr>
        <w:t>方法，能</w:t>
      </w:r>
      <w:r w:rsidR="00463A9D" w:rsidRPr="00DD59DE">
        <w:rPr>
          <w:rFonts w:hint="eastAsia"/>
          <w:sz w:val="28"/>
          <w:szCs w:val="28"/>
        </w:rPr>
        <w:t>加強觀者對美術原作</w:t>
      </w:r>
      <w:r w:rsidR="00463A9D" w:rsidRPr="00DD59DE">
        <w:rPr>
          <w:rFonts w:hint="eastAsia"/>
          <w:sz w:val="28"/>
          <w:szCs w:val="28"/>
        </w:rPr>
        <w:t>(original works of Art)</w:t>
      </w:r>
      <w:r w:rsidR="00463A9D" w:rsidRPr="00DD59DE">
        <w:rPr>
          <w:rFonts w:hint="eastAsia"/>
          <w:sz w:val="28"/>
          <w:szCs w:val="28"/>
        </w:rPr>
        <w:t>的了解與鑑賞能力，並且將此經驗移轉到生活層面，與自我生命的連結，讓觀者能從觀展經驗獲得更具意義的美感經驗，教師參與研習並能豐富帶領學生參觀博物館的能力。</w:t>
      </w:r>
    </w:p>
    <w:p w:rsidR="00CD55A1" w:rsidRPr="00DD59DE" w:rsidRDefault="00CD55A1" w:rsidP="00B4017F">
      <w:pPr>
        <w:spacing w:line="520" w:lineRule="exact"/>
        <w:rPr>
          <w:rFonts w:ascii="新細明體" w:hAnsi="新細明體"/>
          <w:b/>
          <w:sz w:val="28"/>
          <w:szCs w:val="28"/>
        </w:rPr>
      </w:pPr>
    </w:p>
    <w:p w:rsidR="00EE4C7B" w:rsidRPr="00DD59DE" w:rsidRDefault="00463A9D" w:rsidP="00B4017F">
      <w:pPr>
        <w:spacing w:line="520" w:lineRule="exact"/>
        <w:rPr>
          <w:rFonts w:ascii="新細明體" w:hAnsi="新細明體"/>
          <w:b/>
          <w:sz w:val="28"/>
          <w:szCs w:val="28"/>
        </w:rPr>
      </w:pPr>
      <w:r w:rsidRPr="00DD59DE">
        <w:rPr>
          <w:rFonts w:ascii="新細明體" w:hAnsi="新細明體" w:hint="eastAsia"/>
          <w:b/>
          <w:sz w:val="28"/>
          <w:szCs w:val="28"/>
        </w:rPr>
        <w:t>二、</w:t>
      </w:r>
      <w:r w:rsidR="00EE4C7B" w:rsidRPr="00DD59DE">
        <w:rPr>
          <w:rFonts w:ascii="新細明體" w:hAnsi="新細明體" w:hint="eastAsia"/>
          <w:b/>
          <w:sz w:val="28"/>
          <w:szCs w:val="28"/>
        </w:rPr>
        <w:t>主辦單位</w:t>
      </w:r>
    </w:p>
    <w:p w:rsidR="00EE4C7B" w:rsidRPr="00DD59DE" w:rsidRDefault="00F9281A" w:rsidP="00B4017F">
      <w:pPr>
        <w:spacing w:line="520" w:lineRule="exact"/>
        <w:rPr>
          <w:rFonts w:ascii="新細明體" w:hAnsi="新細明體"/>
          <w:sz w:val="28"/>
          <w:szCs w:val="28"/>
        </w:rPr>
      </w:pPr>
      <w:r>
        <w:rPr>
          <w:rFonts w:ascii="新細明體" w:hAnsi="新細明體" w:hint="eastAsia"/>
          <w:sz w:val="28"/>
          <w:szCs w:val="28"/>
        </w:rPr>
        <w:t xml:space="preserve">    </w:t>
      </w:r>
      <w:r w:rsidR="00EE4C7B" w:rsidRPr="00DD59DE">
        <w:rPr>
          <w:rFonts w:ascii="新細明體" w:hAnsi="新細明體" w:hint="eastAsia"/>
          <w:sz w:val="28"/>
          <w:szCs w:val="28"/>
        </w:rPr>
        <w:t>新北市立鶯歌陶瓷博物館</w:t>
      </w:r>
    </w:p>
    <w:p w:rsidR="00EE4C7B" w:rsidRPr="00DD59DE" w:rsidRDefault="00463A9D" w:rsidP="00B4017F">
      <w:pPr>
        <w:spacing w:line="520" w:lineRule="exact"/>
        <w:rPr>
          <w:rFonts w:ascii="新細明體" w:hAnsi="新細明體"/>
          <w:sz w:val="28"/>
          <w:szCs w:val="28"/>
        </w:rPr>
      </w:pPr>
      <w:r w:rsidRPr="00DD59DE">
        <w:rPr>
          <w:rFonts w:ascii="新細明體" w:hAnsi="新細明體" w:hint="eastAsia"/>
          <w:b/>
          <w:sz w:val="28"/>
          <w:szCs w:val="28"/>
        </w:rPr>
        <w:t>三、</w:t>
      </w:r>
      <w:r w:rsidR="00EE4C7B" w:rsidRPr="00DD59DE">
        <w:rPr>
          <w:rFonts w:ascii="新細明體" w:hAnsi="新細明體" w:hint="eastAsia"/>
          <w:b/>
          <w:sz w:val="28"/>
          <w:szCs w:val="28"/>
        </w:rPr>
        <w:t>活動日期</w:t>
      </w:r>
    </w:p>
    <w:p w:rsidR="00EE4C7B" w:rsidRPr="00DD59DE" w:rsidRDefault="00F9281A" w:rsidP="00B4017F">
      <w:pPr>
        <w:spacing w:line="5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 xml:space="preserve">    </w:t>
      </w:r>
      <w:r w:rsidR="00EE4C7B" w:rsidRPr="00DD59DE">
        <w:rPr>
          <w:rFonts w:hint="eastAsia"/>
          <w:sz w:val="28"/>
          <w:szCs w:val="28"/>
        </w:rPr>
        <w:t>107</w:t>
      </w:r>
      <w:r w:rsidR="00EE4C7B" w:rsidRPr="00DD59DE">
        <w:rPr>
          <w:rFonts w:hint="eastAsia"/>
          <w:sz w:val="28"/>
          <w:szCs w:val="28"/>
        </w:rPr>
        <w:t>年</w:t>
      </w:r>
      <w:r w:rsidR="00EE4C7B" w:rsidRPr="00DD59DE">
        <w:rPr>
          <w:rFonts w:hint="eastAsia"/>
          <w:sz w:val="28"/>
          <w:szCs w:val="28"/>
        </w:rPr>
        <w:t>1</w:t>
      </w:r>
      <w:r w:rsidR="00FC34B3">
        <w:rPr>
          <w:rFonts w:hint="eastAsia"/>
          <w:sz w:val="28"/>
          <w:szCs w:val="28"/>
        </w:rPr>
        <w:t>2</w:t>
      </w:r>
      <w:r w:rsidR="00EE4C7B" w:rsidRPr="00DD59DE">
        <w:rPr>
          <w:rFonts w:hint="eastAsia"/>
          <w:sz w:val="28"/>
          <w:szCs w:val="28"/>
        </w:rPr>
        <w:t>月</w:t>
      </w:r>
      <w:r w:rsidR="00FC34B3">
        <w:rPr>
          <w:rFonts w:hint="eastAsia"/>
          <w:sz w:val="28"/>
          <w:szCs w:val="28"/>
        </w:rPr>
        <w:t>5</w:t>
      </w:r>
      <w:r w:rsidR="00EE4C7B" w:rsidRPr="00DD59DE">
        <w:rPr>
          <w:rFonts w:hint="eastAsia"/>
          <w:sz w:val="28"/>
          <w:szCs w:val="28"/>
        </w:rPr>
        <w:t>日</w:t>
      </w:r>
      <w:r w:rsidR="002158F6" w:rsidRPr="00DD59DE">
        <w:rPr>
          <w:rFonts w:hint="eastAsia"/>
          <w:sz w:val="28"/>
          <w:szCs w:val="28"/>
        </w:rPr>
        <w:t xml:space="preserve"> (</w:t>
      </w:r>
      <w:r w:rsidR="002158F6" w:rsidRPr="00DD59DE">
        <w:rPr>
          <w:rFonts w:hint="eastAsia"/>
          <w:sz w:val="28"/>
          <w:szCs w:val="28"/>
        </w:rPr>
        <w:t>下午</w:t>
      </w:r>
      <w:r w:rsidR="002158F6" w:rsidRPr="00DD59DE">
        <w:rPr>
          <w:rFonts w:hint="eastAsia"/>
          <w:sz w:val="28"/>
          <w:szCs w:val="28"/>
        </w:rPr>
        <w:t>13</w:t>
      </w:r>
      <w:r w:rsidR="002158F6" w:rsidRPr="00DD59DE">
        <w:rPr>
          <w:rFonts w:hint="eastAsia"/>
          <w:sz w:val="28"/>
          <w:szCs w:val="28"/>
        </w:rPr>
        <w:t>：</w:t>
      </w:r>
      <w:r w:rsidR="002158F6" w:rsidRPr="00DD59DE">
        <w:rPr>
          <w:rFonts w:hint="eastAsia"/>
          <w:sz w:val="28"/>
          <w:szCs w:val="28"/>
        </w:rPr>
        <w:t>45-1</w:t>
      </w:r>
      <w:r w:rsidR="004162E6">
        <w:rPr>
          <w:rFonts w:hint="eastAsia"/>
          <w:sz w:val="28"/>
          <w:szCs w:val="28"/>
        </w:rPr>
        <w:t>6</w:t>
      </w:r>
      <w:r w:rsidR="002158F6" w:rsidRPr="00DD59DE">
        <w:rPr>
          <w:rFonts w:hint="eastAsia"/>
          <w:sz w:val="28"/>
          <w:szCs w:val="28"/>
        </w:rPr>
        <w:t>：</w:t>
      </w:r>
      <w:r w:rsidR="00DB0374">
        <w:rPr>
          <w:rFonts w:hint="eastAsia"/>
          <w:sz w:val="28"/>
          <w:szCs w:val="28"/>
        </w:rPr>
        <w:t>45</w:t>
      </w:r>
      <w:r w:rsidR="002158F6" w:rsidRPr="00DD59DE">
        <w:rPr>
          <w:rFonts w:hint="eastAsia"/>
          <w:sz w:val="28"/>
          <w:szCs w:val="28"/>
        </w:rPr>
        <w:t>)</w:t>
      </w:r>
    </w:p>
    <w:p w:rsidR="00EE4C7B" w:rsidRPr="00DD59DE" w:rsidRDefault="00463A9D" w:rsidP="00B4017F">
      <w:pPr>
        <w:spacing w:line="520" w:lineRule="exact"/>
        <w:rPr>
          <w:rFonts w:ascii="新細明體" w:hAnsi="新細明體"/>
          <w:b/>
          <w:sz w:val="28"/>
          <w:szCs w:val="28"/>
        </w:rPr>
      </w:pPr>
      <w:r w:rsidRPr="00DD59DE">
        <w:rPr>
          <w:rFonts w:ascii="新細明體" w:hAnsi="新細明體" w:hint="eastAsia"/>
          <w:b/>
          <w:sz w:val="28"/>
          <w:szCs w:val="28"/>
        </w:rPr>
        <w:t>四、</w:t>
      </w:r>
      <w:r w:rsidR="00EE4C7B" w:rsidRPr="00DD59DE">
        <w:rPr>
          <w:rFonts w:ascii="新細明體" w:hAnsi="新細明體" w:hint="eastAsia"/>
          <w:b/>
          <w:sz w:val="28"/>
          <w:szCs w:val="28"/>
        </w:rPr>
        <w:t>主要帶領者</w:t>
      </w:r>
    </w:p>
    <w:p w:rsidR="00A7718A" w:rsidRDefault="00EE4C7B" w:rsidP="00B4017F">
      <w:pPr>
        <w:spacing w:line="520" w:lineRule="exact"/>
        <w:ind w:leftChars="200" w:left="480"/>
        <w:rPr>
          <w:sz w:val="28"/>
          <w:szCs w:val="28"/>
        </w:rPr>
      </w:pPr>
      <w:r w:rsidRPr="00DD59DE">
        <w:rPr>
          <w:rFonts w:hint="eastAsia"/>
          <w:sz w:val="28"/>
          <w:szCs w:val="28"/>
        </w:rPr>
        <w:t>李盈慧</w:t>
      </w:r>
      <w:r w:rsidRPr="00DD59DE">
        <w:rPr>
          <w:rFonts w:hint="eastAsia"/>
          <w:sz w:val="28"/>
          <w:szCs w:val="28"/>
        </w:rPr>
        <w:t>/</w:t>
      </w:r>
      <w:r w:rsidRPr="00DD59DE">
        <w:rPr>
          <w:rFonts w:hint="eastAsia"/>
          <w:sz w:val="28"/>
          <w:szCs w:val="28"/>
        </w:rPr>
        <w:t>鶯歌國小教師</w:t>
      </w:r>
    </w:p>
    <w:p w:rsidR="00A7718A" w:rsidRPr="00A7718A" w:rsidRDefault="00A7718A" w:rsidP="00A7718A">
      <w:pPr>
        <w:spacing w:line="520" w:lineRule="exact"/>
        <w:ind w:leftChars="530" w:left="1415" w:hangingChars="51" w:hanging="143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 w:rsidRPr="00A7718A">
        <w:rPr>
          <w:rFonts w:hint="eastAsia"/>
          <w:sz w:val="28"/>
          <w:szCs w:val="28"/>
        </w:rPr>
        <w:t>英國倫敦</w:t>
      </w:r>
      <w:r w:rsidRPr="00A7718A">
        <w:rPr>
          <w:rFonts w:hint="eastAsia"/>
          <w:sz w:val="28"/>
          <w:szCs w:val="28"/>
        </w:rPr>
        <w:t xml:space="preserve"> </w:t>
      </w:r>
      <w:r w:rsidRPr="00A7718A">
        <w:rPr>
          <w:rFonts w:hint="eastAsia"/>
          <w:sz w:val="28"/>
          <w:szCs w:val="28"/>
        </w:rPr>
        <w:t>羅漢普頓大學</w:t>
      </w:r>
      <w:r>
        <w:rPr>
          <w:rFonts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6"/>
        </w:rPr>
        <w:t>University of Roehampton)</w:t>
      </w:r>
      <w:r w:rsidRPr="00A7718A">
        <w:rPr>
          <w:rFonts w:hint="eastAsia"/>
          <w:sz w:val="28"/>
          <w:szCs w:val="28"/>
        </w:rPr>
        <w:t>藝術教育</w:t>
      </w:r>
      <w:r>
        <w:rPr>
          <w:rFonts w:hint="eastAsia"/>
          <w:sz w:val="28"/>
          <w:szCs w:val="28"/>
        </w:rPr>
        <w:t>(</w:t>
      </w:r>
      <w:r w:rsidRPr="00A7718A">
        <w:rPr>
          <w:rFonts w:hint="eastAsia"/>
          <w:sz w:val="28"/>
          <w:szCs w:val="28"/>
        </w:rPr>
        <w:t>Craft and Design Education</w:t>
      </w:r>
      <w:r>
        <w:rPr>
          <w:rFonts w:hint="eastAsia"/>
          <w:sz w:val="28"/>
          <w:szCs w:val="28"/>
        </w:rPr>
        <w:t>)</w:t>
      </w:r>
      <w:r w:rsidRPr="00A7718A">
        <w:rPr>
          <w:rFonts w:hint="eastAsia"/>
          <w:sz w:val="28"/>
          <w:szCs w:val="28"/>
        </w:rPr>
        <w:t>研究所碩士</w:t>
      </w:r>
      <w:r w:rsidRPr="00A7718A">
        <w:rPr>
          <w:sz w:val="28"/>
          <w:szCs w:val="28"/>
        </w:rPr>
        <w:t xml:space="preserve"> </w:t>
      </w:r>
    </w:p>
    <w:p w:rsidR="00EE4C7B" w:rsidRPr="00DD59DE" w:rsidRDefault="00463A9D" w:rsidP="00B4017F">
      <w:pPr>
        <w:spacing w:line="520" w:lineRule="exact"/>
        <w:ind w:left="140" w:hangingChars="50" w:hanging="140"/>
        <w:rPr>
          <w:b/>
          <w:sz w:val="28"/>
          <w:szCs w:val="28"/>
        </w:rPr>
      </w:pPr>
      <w:r w:rsidRPr="00DD59DE">
        <w:rPr>
          <w:rFonts w:hint="eastAsia"/>
          <w:b/>
          <w:sz w:val="28"/>
          <w:szCs w:val="28"/>
        </w:rPr>
        <w:t>五、</w:t>
      </w:r>
      <w:r w:rsidR="00EE4C7B" w:rsidRPr="00DD59DE">
        <w:rPr>
          <w:rFonts w:hint="eastAsia"/>
          <w:b/>
          <w:sz w:val="28"/>
          <w:szCs w:val="28"/>
        </w:rPr>
        <w:t>活動對象</w:t>
      </w:r>
    </w:p>
    <w:p w:rsidR="00EE4C7B" w:rsidRPr="00DD59DE" w:rsidRDefault="00EE4C7B" w:rsidP="00B4017F">
      <w:pPr>
        <w:spacing w:line="520" w:lineRule="exact"/>
        <w:ind w:leftChars="200" w:left="480"/>
        <w:rPr>
          <w:rFonts w:ascii="新細明體" w:hAnsi="新細明體"/>
          <w:b/>
          <w:sz w:val="28"/>
          <w:szCs w:val="28"/>
        </w:rPr>
      </w:pPr>
      <w:r w:rsidRPr="00DD59DE">
        <w:rPr>
          <w:rFonts w:ascii="新細明體" w:hAnsi="新細明體" w:hint="eastAsia"/>
          <w:sz w:val="28"/>
          <w:szCs w:val="28"/>
        </w:rPr>
        <w:t>各級學校教師（同時歡迎校長及主任報名參加）</w:t>
      </w:r>
    </w:p>
    <w:p w:rsidR="00EE4C7B" w:rsidRDefault="00463A9D" w:rsidP="00481955">
      <w:pPr>
        <w:spacing w:afterLines="50" w:after="180" w:line="520" w:lineRule="exact"/>
        <w:rPr>
          <w:rFonts w:ascii="新細明體" w:hAnsi="新細明體"/>
          <w:b/>
          <w:sz w:val="28"/>
          <w:szCs w:val="28"/>
        </w:rPr>
      </w:pPr>
      <w:r w:rsidRPr="00DD59DE">
        <w:rPr>
          <w:rFonts w:ascii="新細明體" w:hAnsi="新細明體" w:hint="eastAsia"/>
          <w:b/>
          <w:sz w:val="28"/>
          <w:szCs w:val="28"/>
        </w:rPr>
        <w:t>六、</w:t>
      </w:r>
      <w:r w:rsidR="00EE4C7B" w:rsidRPr="00DD59DE">
        <w:rPr>
          <w:rFonts w:ascii="新細明體" w:hAnsi="新細明體" w:hint="eastAsia"/>
          <w:b/>
          <w:sz w:val="28"/>
          <w:szCs w:val="28"/>
        </w:rPr>
        <w:t>活動流程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4819"/>
      </w:tblGrid>
      <w:tr w:rsidR="004829A4" w:rsidRPr="00DD59DE" w:rsidTr="004829A4">
        <w:tc>
          <w:tcPr>
            <w:tcW w:w="1985" w:type="dxa"/>
          </w:tcPr>
          <w:p w:rsidR="004829A4" w:rsidRPr="00DD59DE" w:rsidRDefault="004829A4" w:rsidP="00DD59DE">
            <w:pPr>
              <w:spacing w:line="480" w:lineRule="exact"/>
              <w:rPr>
                <w:b/>
                <w:sz w:val="28"/>
                <w:szCs w:val="28"/>
              </w:rPr>
            </w:pPr>
            <w:r w:rsidRPr="00DD59DE">
              <w:rPr>
                <w:rFonts w:hint="eastAsia"/>
                <w:b/>
                <w:sz w:val="28"/>
                <w:szCs w:val="28"/>
              </w:rPr>
              <w:t>流程</w:t>
            </w:r>
          </w:p>
        </w:tc>
        <w:tc>
          <w:tcPr>
            <w:tcW w:w="4819" w:type="dxa"/>
          </w:tcPr>
          <w:p w:rsidR="004829A4" w:rsidRPr="00DD59DE" w:rsidRDefault="004829A4" w:rsidP="00DD59DE">
            <w:pPr>
              <w:spacing w:line="480" w:lineRule="exact"/>
              <w:rPr>
                <w:b/>
                <w:sz w:val="28"/>
                <w:szCs w:val="28"/>
              </w:rPr>
            </w:pPr>
            <w:r w:rsidRPr="00DD59DE">
              <w:rPr>
                <w:rFonts w:hint="eastAsia"/>
                <w:b/>
                <w:sz w:val="28"/>
                <w:szCs w:val="28"/>
              </w:rPr>
              <w:t>講題</w:t>
            </w:r>
            <w:r w:rsidRPr="00DD59DE">
              <w:rPr>
                <w:rFonts w:hint="eastAsia"/>
                <w:b/>
                <w:sz w:val="28"/>
                <w:szCs w:val="28"/>
              </w:rPr>
              <w:t>/</w:t>
            </w:r>
            <w:r w:rsidRPr="00DD59DE">
              <w:rPr>
                <w:rFonts w:hint="eastAsia"/>
                <w:b/>
                <w:sz w:val="28"/>
                <w:szCs w:val="28"/>
              </w:rPr>
              <w:t>地點</w:t>
            </w:r>
          </w:p>
        </w:tc>
      </w:tr>
      <w:tr w:rsidR="004829A4" w:rsidRPr="00DD59DE" w:rsidTr="004829A4">
        <w:trPr>
          <w:trHeight w:val="676"/>
        </w:trPr>
        <w:tc>
          <w:tcPr>
            <w:tcW w:w="1985" w:type="dxa"/>
          </w:tcPr>
          <w:p w:rsidR="004829A4" w:rsidRPr="00DD59DE" w:rsidRDefault="004829A4" w:rsidP="00B05AD9">
            <w:pPr>
              <w:spacing w:line="360" w:lineRule="auto"/>
              <w:rPr>
                <w:rFonts w:ascii="新細明體" w:hAnsi="新細明體"/>
                <w:sz w:val="28"/>
                <w:szCs w:val="28"/>
              </w:rPr>
            </w:pPr>
            <w:r w:rsidRPr="00DD59DE">
              <w:rPr>
                <w:rFonts w:ascii="新細明體" w:hAnsi="新細明體" w:hint="eastAsia"/>
                <w:sz w:val="28"/>
                <w:szCs w:val="28"/>
              </w:rPr>
              <w:t>13</w:t>
            </w:r>
            <w:r>
              <w:rPr>
                <w:rFonts w:ascii="新細明體" w:hAnsi="新細明體" w:hint="eastAsia"/>
                <w:sz w:val="28"/>
                <w:szCs w:val="28"/>
              </w:rPr>
              <w:t>：</w:t>
            </w:r>
            <w:r w:rsidR="00435A68">
              <w:rPr>
                <w:rFonts w:ascii="新細明體" w:hAnsi="新細明體" w:hint="eastAsia"/>
                <w:sz w:val="28"/>
                <w:szCs w:val="28"/>
              </w:rPr>
              <w:t>30~</w:t>
            </w:r>
            <w:r w:rsidRPr="00DD59DE">
              <w:rPr>
                <w:rFonts w:ascii="新細明體" w:hAnsi="新細明體" w:hint="eastAsia"/>
                <w:sz w:val="28"/>
                <w:szCs w:val="28"/>
              </w:rPr>
              <w:t>13</w:t>
            </w:r>
            <w:r>
              <w:rPr>
                <w:rFonts w:ascii="新細明體" w:hAnsi="新細明體" w:hint="eastAsia"/>
                <w:sz w:val="28"/>
                <w:szCs w:val="28"/>
              </w:rPr>
              <w:t>：</w:t>
            </w:r>
            <w:r w:rsidRPr="00DD59DE">
              <w:rPr>
                <w:rFonts w:ascii="新細明體" w:hAnsi="新細明體" w:hint="eastAsia"/>
                <w:sz w:val="28"/>
                <w:szCs w:val="28"/>
              </w:rPr>
              <w:t>45</w:t>
            </w:r>
          </w:p>
        </w:tc>
        <w:tc>
          <w:tcPr>
            <w:tcW w:w="4819" w:type="dxa"/>
          </w:tcPr>
          <w:p w:rsidR="004829A4" w:rsidRPr="00DD59DE" w:rsidRDefault="004829A4" w:rsidP="00B05AD9">
            <w:pPr>
              <w:pStyle w:val="aa"/>
              <w:spacing w:line="360" w:lineRule="auto"/>
              <w:ind w:leftChars="0" w:left="0"/>
              <w:rPr>
                <w:sz w:val="28"/>
                <w:szCs w:val="28"/>
              </w:rPr>
            </w:pPr>
            <w:r w:rsidRPr="00DD59DE">
              <w:rPr>
                <w:rFonts w:hint="eastAsia"/>
                <w:sz w:val="28"/>
                <w:szCs w:val="28"/>
              </w:rPr>
              <w:t>報到</w:t>
            </w:r>
            <w:r w:rsidRPr="00DD59DE">
              <w:rPr>
                <w:rFonts w:hint="eastAsia"/>
                <w:sz w:val="28"/>
                <w:szCs w:val="28"/>
              </w:rPr>
              <w:t>/</w:t>
            </w:r>
            <w:r w:rsidRPr="00DD59DE">
              <w:rPr>
                <w:rFonts w:hint="eastAsia"/>
                <w:sz w:val="28"/>
                <w:szCs w:val="28"/>
              </w:rPr>
              <w:t>陶藝舞</w:t>
            </w:r>
            <w:r w:rsidR="005D422B">
              <w:rPr>
                <w:rFonts w:hint="eastAsia"/>
                <w:sz w:val="28"/>
                <w:szCs w:val="28"/>
              </w:rPr>
              <w:t>臺</w:t>
            </w:r>
          </w:p>
        </w:tc>
      </w:tr>
      <w:tr w:rsidR="004829A4" w:rsidRPr="00DD59DE" w:rsidTr="004829A4">
        <w:trPr>
          <w:trHeight w:val="400"/>
        </w:trPr>
        <w:tc>
          <w:tcPr>
            <w:tcW w:w="1985" w:type="dxa"/>
          </w:tcPr>
          <w:p w:rsidR="004829A4" w:rsidRPr="00DD59DE" w:rsidRDefault="004829A4" w:rsidP="00B05AD9">
            <w:pPr>
              <w:spacing w:line="360" w:lineRule="auto"/>
              <w:rPr>
                <w:rFonts w:ascii="新細明體" w:hAnsi="新細明體"/>
                <w:sz w:val="28"/>
                <w:szCs w:val="28"/>
              </w:rPr>
            </w:pPr>
            <w:r w:rsidRPr="00DD59DE">
              <w:rPr>
                <w:rFonts w:ascii="新細明體" w:hAnsi="新細明體" w:hint="eastAsia"/>
                <w:sz w:val="28"/>
                <w:szCs w:val="28"/>
              </w:rPr>
              <w:t>13</w:t>
            </w:r>
            <w:r>
              <w:rPr>
                <w:rFonts w:ascii="新細明體" w:hAnsi="新細明體" w:hint="eastAsia"/>
                <w:sz w:val="28"/>
                <w:szCs w:val="28"/>
              </w:rPr>
              <w:t>：</w:t>
            </w:r>
            <w:r w:rsidR="00435A68">
              <w:rPr>
                <w:rFonts w:ascii="新細明體" w:hAnsi="新細明體" w:hint="eastAsia"/>
                <w:sz w:val="28"/>
                <w:szCs w:val="28"/>
              </w:rPr>
              <w:t>45~</w:t>
            </w:r>
            <w:r w:rsidRPr="00DD59DE">
              <w:rPr>
                <w:rFonts w:ascii="新細明體" w:hAnsi="新細明體" w:hint="eastAsia"/>
                <w:sz w:val="28"/>
                <w:szCs w:val="28"/>
              </w:rPr>
              <w:t>15：00</w:t>
            </w:r>
          </w:p>
        </w:tc>
        <w:tc>
          <w:tcPr>
            <w:tcW w:w="4819" w:type="dxa"/>
          </w:tcPr>
          <w:p w:rsidR="004829A4" w:rsidRPr="00DD59DE" w:rsidRDefault="004829A4" w:rsidP="00B05AD9">
            <w:pPr>
              <w:pStyle w:val="aa"/>
              <w:spacing w:line="360" w:lineRule="auto"/>
              <w:ind w:leftChars="0" w:left="0"/>
              <w:rPr>
                <w:sz w:val="28"/>
                <w:szCs w:val="28"/>
              </w:rPr>
            </w:pPr>
            <w:r w:rsidRPr="00DD59DE">
              <w:rPr>
                <w:rFonts w:hint="eastAsia"/>
                <w:sz w:val="28"/>
                <w:szCs w:val="28"/>
              </w:rPr>
              <w:t>多元視角的觀看</w:t>
            </w:r>
            <w:proofErr w:type="gramStart"/>
            <w:r w:rsidR="004108ED">
              <w:rPr>
                <w:sz w:val="28"/>
                <w:szCs w:val="28"/>
              </w:rPr>
              <w:t>—</w:t>
            </w:r>
            <w:proofErr w:type="gramEnd"/>
            <w:r w:rsidR="004108ED">
              <w:rPr>
                <w:rFonts w:hint="eastAsia"/>
                <w:sz w:val="28"/>
                <w:szCs w:val="28"/>
              </w:rPr>
              <w:t>計畫</w:t>
            </w:r>
            <w:r w:rsidR="00CF0284">
              <w:rPr>
                <w:rFonts w:hint="eastAsia"/>
                <w:sz w:val="28"/>
                <w:szCs w:val="28"/>
              </w:rPr>
              <w:t>說明</w:t>
            </w:r>
          </w:p>
        </w:tc>
      </w:tr>
      <w:tr w:rsidR="004829A4" w:rsidRPr="00DD59DE" w:rsidTr="004829A4">
        <w:tc>
          <w:tcPr>
            <w:tcW w:w="1985" w:type="dxa"/>
          </w:tcPr>
          <w:p w:rsidR="004829A4" w:rsidRPr="00DD59DE" w:rsidRDefault="004829A4" w:rsidP="00B05AD9">
            <w:pPr>
              <w:spacing w:line="360" w:lineRule="auto"/>
              <w:rPr>
                <w:rFonts w:ascii="新細明體" w:hAnsi="新細明體"/>
                <w:sz w:val="28"/>
                <w:szCs w:val="28"/>
              </w:rPr>
            </w:pPr>
            <w:r w:rsidRPr="00DD59DE">
              <w:rPr>
                <w:rFonts w:ascii="新細明體" w:hAnsi="新細明體" w:hint="eastAsia"/>
                <w:sz w:val="28"/>
                <w:szCs w:val="28"/>
              </w:rPr>
              <w:t>15</w:t>
            </w:r>
            <w:r w:rsidR="00435A68">
              <w:rPr>
                <w:rFonts w:ascii="新細明體" w:hAnsi="新細明體" w:hint="eastAsia"/>
                <w:sz w:val="28"/>
                <w:szCs w:val="28"/>
              </w:rPr>
              <w:t>：</w:t>
            </w:r>
            <w:r>
              <w:rPr>
                <w:rFonts w:ascii="新細明體" w:hAnsi="新細明體" w:hint="eastAsia"/>
                <w:sz w:val="28"/>
                <w:szCs w:val="28"/>
              </w:rPr>
              <w:t>0</w:t>
            </w:r>
            <w:r w:rsidR="00435A68">
              <w:rPr>
                <w:rFonts w:ascii="新細明體" w:hAnsi="新細明體" w:hint="eastAsia"/>
                <w:sz w:val="28"/>
                <w:szCs w:val="28"/>
              </w:rPr>
              <w:t>0~</w:t>
            </w:r>
            <w:r w:rsidRPr="00DD59DE">
              <w:rPr>
                <w:rFonts w:ascii="新細明體" w:hAnsi="新細明體" w:hint="eastAsia"/>
                <w:sz w:val="28"/>
                <w:szCs w:val="28"/>
              </w:rPr>
              <w:t>16：00</w:t>
            </w:r>
          </w:p>
        </w:tc>
        <w:tc>
          <w:tcPr>
            <w:tcW w:w="4819" w:type="dxa"/>
          </w:tcPr>
          <w:p w:rsidR="004829A4" w:rsidRPr="00DD59DE" w:rsidRDefault="004829A4" w:rsidP="00B05AD9">
            <w:pPr>
              <w:spacing w:line="360" w:lineRule="auto"/>
              <w:rPr>
                <w:sz w:val="28"/>
                <w:szCs w:val="28"/>
              </w:rPr>
            </w:pPr>
            <w:r w:rsidRPr="00DD59DE">
              <w:rPr>
                <w:rFonts w:hint="eastAsia"/>
                <w:sz w:val="28"/>
                <w:szCs w:val="28"/>
              </w:rPr>
              <w:t>漫遊藝徑</w:t>
            </w:r>
            <w:proofErr w:type="gramStart"/>
            <w:r w:rsidR="00CF0284">
              <w:rPr>
                <w:sz w:val="28"/>
                <w:szCs w:val="28"/>
              </w:rPr>
              <w:t>—</w:t>
            </w:r>
            <w:proofErr w:type="gramEnd"/>
            <w:r w:rsidR="00B05AD9" w:rsidRPr="00DD59DE">
              <w:rPr>
                <w:rFonts w:hint="eastAsia"/>
                <w:sz w:val="28"/>
                <w:szCs w:val="28"/>
              </w:rPr>
              <w:t>作品與生活的對話</w:t>
            </w:r>
          </w:p>
        </w:tc>
      </w:tr>
      <w:tr w:rsidR="004829A4" w:rsidRPr="00DD59DE" w:rsidTr="004829A4">
        <w:tc>
          <w:tcPr>
            <w:tcW w:w="1985" w:type="dxa"/>
          </w:tcPr>
          <w:p w:rsidR="004829A4" w:rsidRPr="00DD59DE" w:rsidRDefault="00435A68" w:rsidP="00DB0374">
            <w:pPr>
              <w:spacing w:line="360" w:lineRule="auto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16：00~1</w:t>
            </w:r>
            <w:r w:rsidR="00DB0374">
              <w:rPr>
                <w:rFonts w:ascii="新細明體" w:hAnsi="新細明體" w:hint="eastAsia"/>
                <w:sz w:val="28"/>
                <w:szCs w:val="28"/>
              </w:rPr>
              <w:t>6</w:t>
            </w:r>
            <w:r>
              <w:rPr>
                <w:rFonts w:ascii="新細明體" w:hAnsi="新細明體" w:hint="eastAsia"/>
                <w:sz w:val="28"/>
                <w:szCs w:val="28"/>
              </w:rPr>
              <w:t>：</w:t>
            </w:r>
            <w:r w:rsidR="00DB0374">
              <w:rPr>
                <w:rFonts w:ascii="新細明體" w:hAnsi="新細明體" w:hint="eastAsia"/>
                <w:sz w:val="28"/>
                <w:szCs w:val="28"/>
              </w:rPr>
              <w:t>45</w:t>
            </w:r>
          </w:p>
        </w:tc>
        <w:tc>
          <w:tcPr>
            <w:tcW w:w="4819" w:type="dxa"/>
          </w:tcPr>
          <w:p w:rsidR="004829A4" w:rsidRPr="00DD59DE" w:rsidRDefault="00B05AD9" w:rsidP="00B05AD9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藝想天開</w:t>
            </w:r>
            <w:r>
              <w:rPr>
                <w:sz w:val="28"/>
                <w:szCs w:val="28"/>
              </w:rPr>
              <w:t>—</w:t>
            </w:r>
            <w:proofErr w:type="gramEnd"/>
            <w:r>
              <w:rPr>
                <w:rFonts w:hint="eastAsia"/>
                <w:sz w:val="28"/>
                <w:szCs w:val="28"/>
              </w:rPr>
              <w:t>在創作中開展自己的天空</w:t>
            </w:r>
            <w:r w:rsidR="003D07CB">
              <w:rPr>
                <w:rFonts w:hint="eastAsia"/>
                <w:sz w:val="28"/>
                <w:szCs w:val="28"/>
              </w:rPr>
              <w:t>(</w:t>
            </w:r>
            <w:r w:rsidR="003D07CB">
              <w:rPr>
                <w:rFonts w:hint="eastAsia"/>
                <w:sz w:val="28"/>
                <w:szCs w:val="28"/>
              </w:rPr>
              <w:t>回應性創作練習</w:t>
            </w:r>
            <w:r w:rsidR="003D07CB">
              <w:rPr>
                <w:rFonts w:hint="eastAsia"/>
                <w:sz w:val="28"/>
                <w:szCs w:val="28"/>
              </w:rPr>
              <w:t>)</w:t>
            </w:r>
          </w:p>
        </w:tc>
      </w:tr>
      <w:tr w:rsidR="004829A4" w:rsidRPr="00DD59DE" w:rsidTr="004829A4">
        <w:tc>
          <w:tcPr>
            <w:tcW w:w="1985" w:type="dxa"/>
          </w:tcPr>
          <w:p w:rsidR="004829A4" w:rsidRPr="00DD59DE" w:rsidRDefault="00435A68" w:rsidP="00DB0374">
            <w:pPr>
              <w:spacing w:line="360" w:lineRule="auto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1</w:t>
            </w:r>
            <w:r w:rsidR="00DB0374">
              <w:rPr>
                <w:rFonts w:ascii="新細明體" w:hAnsi="新細明體" w:hint="eastAsia"/>
                <w:sz w:val="28"/>
                <w:szCs w:val="28"/>
              </w:rPr>
              <w:t>6</w:t>
            </w:r>
            <w:r>
              <w:rPr>
                <w:rFonts w:ascii="新細明體" w:hAnsi="新細明體" w:hint="eastAsia"/>
                <w:sz w:val="28"/>
                <w:szCs w:val="28"/>
              </w:rPr>
              <w:t>：</w:t>
            </w:r>
            <w:r w:rsidR="00DB0374">
              <w:rPr>
                <w:rFonts w:ascii="新細明體" w:hAnsi="新細明體" w:hint="eastAsia"/>
                <w:sz w:val="28"/>
                <w:szCs w:val="28"/>
              </w:rPr>
              <w:t>45</w:t>
            </w:r>
            <w:r w:rsidR="004829A4" w:rsidRPr="00DD59DE">
              <w:rPr>
                <w:rFonts w:ascii="新細明體" w:hAnsi="新細明體"/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</w:tcPr>
          <w:p w:rsidR="004829A4" w:rsidRPr="00DD59DE" w:rsidRDefault="004829A4" w:rsidP="00B05AD9">
            <w:pPr>
              <w:tabs>
                <w:tab w:val="left" w:pos="0"/>
                <w:tab w:val="left" w:pos="284"/>
              </w:tabs>
              <w:spacing w:line="360" w:lineRule="auto"/>
              <w:rPr>
                <w:sz w:val="28"/>
                <w:szCs w:val="28"/>
              </w:rPr>
            </w:pPr>
            <w:r w:rsidRPr="00DD59DE">
              <w:rPr>
                <w:rFonts w:ascii="新細明體" w:hAnsi="新細明體" w:hint="eastAsia"/>
                <w:sz w:val="28"/>
                <w:szCs w:val="28"/>
              </w:rPr>
              <w:t>賦歸</w:t>
            </w:r>
          </w:p>
        </w:tc>
      </w:tr>
    </w:tbl>
    <w:p w:rsidR="00EE4C7B" w:rsidRPr="00DD59DE" w:rsidRDefault="00EE4C7B" w:rsidP="00DD59DE">
      <w:pPr>
        <w:spacing w:line="480" w:lineRule="exact"/>
        <w:rPr>
          <w:rFonts w:ascii="新細明體" w:hAnsi="新細明體"/>
          <w:b/>
          <w:sz w:val="28"/>
          <w:szCs w:val="28"/>
        </w:rPr>
      </w:pPr>
    </w:p>
    <w:p w:rsidR="00EE4C7B" w:rsidRPr="00DD59DE" w:rsidRDefault="00463A9D" w:rsidP="00B4017F">
      <w:pPr>
        <w:spacing w:line="520" w:lineRule="exact"/>
        <w:rPr>
          <w:rFonts w:ascii="新細明體" w:hAnsi="新細明體" w:cs="Arial"/>
          <w:sz w:val="28"/>
          <w:szCs w:val="28"/>
        </w:rPr>
      </w:pPr>
      <w:r w:rsidRPr="00DD59DE">
        <w:rPr>
          <w:rFonts w:ascii="新細明體" w:hAnsi="新細明體" w:hint="eastAsia"/>
          <w:b/>
          <w:sz w:val="28"/>
          <w:szCs w:val="28"/>
        </w:rPr>
        <w:t>七、</w:t>
      </w:r>
      <w:r w:rsidR="00EE4C7B" w:rsidRPr="00DD59DE">
        <w:rPr>
          <w:rFonts w:ascii="新細明體" w:hAnsi="新細明體" w:hint="eastAsia"/>
          <w:b/>
          <w:sz w:val="28"/>
          <w:szCs w:val="28"/>
        </w:rPr>
        <w:t>活動地點</w:t>
      </w:r>
      <w:r w:rsidR="00DD59DE">
        <w:rPr>
          <w:rFonts w:ascii="新細明體" w:hAnsi="新細明體" w:hint="eastAsia"/>
          <w:b/>
          <w:sz w:val="28"/>
          <w:szCs w:val="28"/>
        </w:rPr>
        <w:t>：</w:t>
      </w:r>
      <w:r w:rsidR="004A1B90" w:rsidRPr="00DD59DE">
        <w:rPr>
          <w:rFonts w:ascii="新細明體" w:hAnsi="新細明體" w:cs="Arial" w:hint="eastAsia"/>
          <w:sz w:val="28"/>
          <w:szCs w:val="28"/>
        </w:rPr>
        <w:t>新北市立鶯歌陶瓷博物館 1樓陶藝舞</w:t>
      </w:r>
      <w:r w:rsidR="005D422B">
        <w:rPr>
          <w:rFonts w:ascii="新細明體" w:hAnsi="新細明體" w:cs="Arial" w:hint="eastAsia"/>
          <w:sz w:val="28"/>
          <w:szCs w:val="28"/>
        </w:rPr>
        <w:t>臺</w:t>
      </w:r>
    </w:p>
    <w:p w:rsidR="00EE4C7B" w:rsidRPr="00DD59DE" w:rsidRDefault="00463A9D" w:rsidP="00B4017F">
      <w:pPr>
        <w:spacing w:line="520" w:lineRule="exact"/>
        <w:rPr>
          <w:rFonts w:ascii="新細明體" w:hAnsi="新細明體"/>
          <w:sz w:val="28"/>
          <w:szCs w:val="28"/>
        </w:rPr>
      </w:pPr>
      <w:r w:rsidRPr="00DD59DE">
        <w:rPr>
          <w:rFonts w:ascii="新細明體" w:hAnsi="新細明體" w:hint="eastAsia"/>
          <w:b/>
          <w:sz w:val="28"/>
          <w:szCs w:val="28"/>
        </w:rPr>
        <w:t>八、</w:t>
      </w:r>
      <w:r w:rsidR="00EE4C7B" w:rsidRPr="00DD59DE">
        <w:rPr>
          <w:rFonts w:ascii="新細明體" w:hAnsi="新細明體" w:hint="eastAsia"/>
          <w:b/>
          <w:sz w:val="28"/>
          <w:szCs w:val="28"/>
        </w:rPr>
        <w:t>報到時間</w:t>
      </w:r>
      <w:r w:rsidR="00DD59DE">
        <w:rPr>
          <w:rFonts w:ascii="新細明體" w:hAnsi="新細明體" w:hint="eastAsia"/>
          <w:b/>
          <w:sz w:val="28"/>
          <w:szCs w:val="28"/>
        </w:rPr>
        <w:t>：</w:t>
      </w:r>
      <w:r w:rsidR="004A1B90" w:rsidRPr="00DD59DE">
        <w:rPr>
          <w:rFonts w:ascii="新細明體" w:hAnsi="新細明體" w:hint="eastAsia"/>
          <w:sz w:val="28"/>
          <w:szCs w:val="28"/>
        </w:rPr>
        <w:t>活動當天下</w:t>
      </w:r>
      <w:r w:rsidR="00EE4C7B" w:rsidRPr="00DD59DE">
        <w:rPr>
          <w:rFonts w:ascii="新細明體" w:hAnsi="新細明體" w:hint="eastAsia"/>
          <w:sz w:val="28"/>
          <w:szCs w:val="28"/>
        </w:rPr>
        <w:t>午13</w:t>
      </w:r>
      <w:r w:rsidR="004A1B90" w:rsidRPr="00DD59DE">
        <w:rPr>
          <w:rFonts w:ascii="新細明體" w:hAnsi="新細明體" w:hint="eastAsia"/>
          <w:sz w:val="28"/>
          <w:szCs w:val="28"/>
        </w:rPr>
        <w:t>：</w:t>
      </w:r>
      <w:r w:rsidRPr="00DD59DE">
        <w:rPr>
          <w:rFonts w:ascii="新細明體" w:hAnsi="新細明體" w:hint="eastAsia"/>
          <w:sz w:val="28"/>
          <w:szCs w:val="28"/>
        </w:rPr>
        <w:t>30</w:t>
      </w:r>
      <w:r w:rsidR="00EE4C7B" w:rsidRPr="00DD59DE">
        <w:rPr>
          <w:rFonts w:ascii="新細明體" w:hAnsi="新細明體" w:hint="eastAsia"/>
          <w:sz w:val="28"/>
          <w:szCs w:val="28"/>
        </w:rPr>
        <w:t>-1</w:t>
      </w:r>
      <w:r w:rsidRPr="00DD59DE">
        <w:rPr>
          <w:rFonts w:ascii="新細明體" w:hAnsi="新細明體" w:hint="eastAsia"/>
          <w:sz w:val="28"/>
          <w:szCs w:val="28"/>
        </w:rPr>
        <w:t>3</w:t>
      </w:r>
      <w:r w:rsidR="004A1B90" w:rsidRPr="00DD59DE">
        <w:rPr>
          <w:rFonts w:ascii="新細明體" w:hAnsi="新細明體" w:hint="eastAsia"/>
          <w:sz w:val="28"/>
          <w:szCs w:val="28"/>
        </w:rPr>
        <w:t>：45</w:t>
      </w:r>
    </w:p>
    <w:p w:rsidR="00955B88" w:rsidRDefault="00AD0107" w:rsidP="00B4017F">
      <w:pPr>
        <w:spacing w:line="520" w:lineRule="exact"/>
        <w:rPr>
          <w:rFonts w:ascii="新細明體" w:hAnsi="新細明體" w:cs="Arial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AAF6370" wp14:editId="55867EAA">
            <wp:simplePos x="0" y="0"/>
            <wp:positionH relativeFrom="margin">
              <wp:posOffset>4215130</wp:posOffset>
            </wp:positionH>
            <wp:positionV relativeFrom="margin">
              <wp:posOffset>7261225</wp:posOffset>
            </wp:positionV>
            <wp:extent cx="1059180" cy="1059180"/>
            <wp:effectExtent l="0" t="0" r="7620" b="7620"/>
            <wp:wrapSquare wrapText="bothSides"/>
            <wp:docPr id="1" name="圖片 1" descr="http://s01.calm9.com/qrcode/2018-11/H7ERLOJID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01.calm9.com/qrcode/2018-11/H7ERLOJIDQ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63A9D" w:rsidRPr="00DD59DE">
        <w:rPr>
          <w:rFonts w:ascii="新細明體" w:hAnsi="新細明體" w:cs="Arial" w:hint="eastAsia"/>
          <w:b/>
          <w:color w:val="000000"/>
          <w:sz w:val="28"/>
          <w:szCs w:val="28"/>
        </w:rPr>
        <w:t>九、</w:t>
      </w:r>
      <w:r w:rsidR="00EE4C7B" w:rsidRPr="00DD59DE">
        <w:rPr>
          <w:rFonts w:ascii="新細明體" w:hAnsi="新細明體" w:cs="Arial" w:hint="eastAsia"/>
          <w:b/>
          <w:color w:val="000000"/>
          <w:sz w:val="28"/>
          <w:szCs w:val="28"/>
        </w:rPr>
        <w:t>報名方式</w:t>
      </w:r>
      <w:r w:rsidR="00DD59DE">
        <w:rPr>
          <w:rFonts w:ascii="新細明體" w:hAnsi="新細明體" w:cs="Arial" w:hint="eastAsia"/>
          <w:b/>
          <w:color w:val="000000"/>
          <w:sz w:val="28"/>
          <w:szCs w:val="28"/>
        </w:rPr>
        <w:t>：</w:t>
      </w:r>
      <w:r w:rsidR="00EE4C7B" w:rsidRPr="00DD59DE">
        <w:rPr>
          <w:rFonts w:ascii="新細明體" w:hAnsi="新細明體" w:cs="Arial" w:hint="eastAsia"/>
          <w:color w:val="000000"/>
          <w:sz w:val="28"/>
          <w:szCs w:val="28"/>
        </w:rPr>
        <w:t>即日起，</w:t>
      </w:r>
      <w:r w:rsidR="00382724" w:rsidRPr="00DD59DE">
        <w:rPr>
          <w:rFonts w:ascii="新細明體" w:hAnsi="新細明體" w:cs="Arial" w:hint="eastAsia"/>
          <w:color w:val="000000"/>
          <w:sz w:val="28"/>
          <w:szCs w:val="28"/>
        </w:rPr>
        <w:t>請連結以下網址</w:t>
      </w:r>
      <w:r w:rsidR="00690FDE">
        <w:rPr>
          <w:rFonts w:ascii="新細明體" w:hAnsi="新細明體" w:cs="Arial" w:hint="eastAsia"/>
          <w:color w:val="000000"/>
          <w:sz w:val="28"/>
          <w:szCs w:val="28"/>
        </w:rPr>
        <w:t>(或掃</w:t>
      </w:r>
      <w:proofErr w:type="spellStart"/>
      <w:r w:rsidR="00690FDE">
        <w:rPr>
          <w:rFonts w:ascii="新細明體" w:hAnsi="新細明體" w:cs="Arial" w:hint="eastAsia"/>
          <w:color w:val="000000"/>
          <w:sz w:val="28"/>
          <w:szCs w:val="28"/>
        </w:rPr>
        <w:t>QRcode</w:t>
      </w:r>
      <w:proofErr w:type="spellEnd"/>
      <w:r w:rsidR="00690FDE">
        <w:rPr>
          <w:rFonts w:ascii="新細明體" w:hAnsi="新細明體" w:cs="Arial" w:hint="eastAsia"/>
          <w:color w:val="000000"/>
          <w:sz w:val="28"/>
          <w:szCs w:val="28"/>
        </w:rPr>
        <w:t>)</w:t>
      </w:r>
      <w:proofErr w:type="gramStart"/>
      <w:r w:rsidR="00EE4C7B" w:rsidRPr="00DD59DE">
        <w:rPr>
          <w:rFonts w:ascii="新細明體" w:hAnsi="新細明體" w:cs="Arial" w:hint="eastAsia"/>
          <w:color w:val="000000"/>
          <w:sz w:val="28"/>
          <w:szCs w:val="28"/>
        </w:rPr>
        <w:t>線上報名</w:t>
      </w:r>
      <w:proofErr w:type="gramEnd"/>
      <w:r w:rsidR="00EE4C7B" w:rsidRPr="00DD59DE">
        <w:rPr>
          <w:rFonts w:ascii="新細明體" w:hAnsi="新細明體" w:cs="Arial" w:hint="eastAsia"/>
          <w:color w:val="000000"/>
          <w:sz w:val="28"/>
          <w:szCs w:val="28"/>
        </w:rPr>
        <w:t>，額滿為止。</w:t>
      </w:r>
      <w:r w:rsidR="00955B88">
        <w:rPr>
          <w:rFonts w:ascii="新細明體" w:hAnsi="新細明體" w:cs="Arial" w:hint="eastAsia"/>
          <w:color w:val="000000"/>
          <w:sz w:val="28"/>
          <w:szCs w:val="28"/>
        </w:rPr>
        <w:t>報名網址</w:t>
      </w:r>
      <w:r w:rsidR="00BA0B98">
        <w:rPr>
          <w:rFonts w:ascii="新細明體" w:hAnsi="新細明體" w:cs="Arial" w:hint="eastAsia"/>
          <w:color w:val="000000"/>
          <w:sz w:val="28"/>
          <w:szCs w:val="28"/>
        </w:rPr>
        <w:t>及</w:t>
      </w:r>
      <w:proofErr w:type="spellStart"/>
      <w:r w:rsidR="00BA0B98">
        <w:rPr>
          <w:rFonts w:ascii="新細明體" w:hAnsi="新細明體" w:cs="Arial" w:hint="eastAsia"/>
          <w:color w:val="000000"/>
          <w:sz w:val="28"/>
          <w:szCs w:val="28"/>
        </w:rPr>
        <w:t>QRcode</w:t>
      </w:r>
      <w:proofErr w:type="spellEnd"/>
      <w:r w:rsidR="00955B88">
        <w:rPr>
          <w:rFonts w:ascii="新細明體" w:hAnsi="新細明體" w:cs="Arial" w:hint="eastAsia"/>
          <w:color w:val="000000"/>
          <w:sz w:val="28"/>
          <w:szCs w:val="28"/>
        </w:rPr>
        <w:t xml:space="preserve">： </w:t>
      </w:r>
      <w:hyperlink r:id="rId8" w:history="1">
        <w:r w:rsidR="00955B88" w:rsidRPr="00B54CAA">
          <w:rPr>
            <w:rStyle w:val="a9"/>
            <w:rFonts w:ascii="新細明體" w:hAnsi="新細明體" w:cs="Arial"/>
            <w:sz w:val="28"/>
            <w:szCs w:val="28"/>
          </w:rPr>
          <w:t>https://goo.gl/forms/BdjR7sHj0or4L6i82</w:t>
        </w:r>
      </w:hyperlink>
    </w:p>
    <w:p w:rsidR="00955B88" w:rsidRPr="00DD59DE" w:rsidRDefault="00955B88" w:rsidP="00B4017F">
      <w:pPr>
        <w:spacing w:line="520" w:lineRule="exact"/>
        <w:rPr>
          <w:rFonts w:ascii="新細明體" w:hAnsi="新細明體" w:cs="Arial"/>
          <w:color w:val="000000"/>
          <w:sz w:val="28"/>
          <w:szCs w:val="28"/>
        </w:rPr>
      </w:pPr>
    </w:p>
    <w:p w:rsidR="00EE4C7B" w:rsidRDefault="00463A9D" w:rsidP="00B4017F">
      <w:pPr>
        <w:spacing w:line="520" w:lineRule="exact"/>
        <w:rPr>
          <w:rFonts w:ascii="新細明體" w:hAnsi="新細明體"/>
          <w:sz w:val="28"/>
          <w:szCs w:val="28"/>
        </w:rPr>
      </w:pPr>
      <w:r w:rsidRPr="00DD59DE">
        <w:rPr>
          <w:rFonts w:ascii="新細明體" w:hAnsi="新細明體" w:hint="eastAsia"/>
          <w:b/>
          <w:sz w:val="28"/>
          <w:szCs w:val="28"/>
        </w:rPr>
        <w:t>十、</w:t>
      </w:r>
      <w:r w:rsidR="00EE4C7B" w:rsidRPr="00DD59DE">
        <w:rPr>
          <w:rFonts w:ascii="新細明體" w:hAnsi="新細明體" w:hint="eastAsia"/>
          <w:b/>
          <w:sz w:val="28"/>
          <w:szCs w:val="28"/>
        </w:rPr>
        <w:t>活動人數</w:t>
      </w:r>
      <w:r w:rsidR="00DD59DE">
        <w:rPr>
          <w:rFonts w:ascii="新細明體" w:hAnsi="新細明體" w:hint="eastAsia"/>
          <w:b/>
          <w:sz w:val="28"/>
          <w:szCs w:val="28"/>
        </w:rPr>
        <w:t>：</w:t>
      </w:r>
      <w:r w:rsidR="00EE4C7B" w:rsidRPr="00DD59DE">
        <w:rPr>
          <w:rFonts w:ascii="新細明體" w:hAnsi="新細明體" w:hint="eastAsia"/>
          <w:sz w:val="28"/>
          <w:szCs w:val="28"/>
        </w:rPr>
        <w:t>招收</w:t>
      </w:r>
      <w:r w:rsidR="00830F57" w:rsidRPr="00DD59DE">
        <w:rPr>
          <w:rFonts w:ascii="新細明體" w:hAnsi="新細明體" w:hint="eastAsia"/>
          <w:sz w:val="28"/>
          <w:szCs w:val="28"/>
        </w:rPr>
        <w:t>30</w:t>
      </w:r>
      <w:r w:rsidR="00EE4C7B" w:rsidRPr="00DD59DE">
        <w:rPr>
          <w:rFonts w:ascii="新細明體" w:hAnsi="新細明體" w:hint="eastAsia"/>
          <w:sz w:val="28"/>
          <w:szCs w:val="28"/>
        </w:rPr>
        <w:t>名</w:t>
      </w:r>
    </w:p>
    <w:p w:rsidR="00854EB2" w:rsidRDefault="00854EB2" w:rsidP="005A177E">
      <w:pPr>
        <w:spacing w:line="520" w:lineRule="exact"/>
        <w:ind w:left="849" w:hangingChars="303" w:hanging="849"/>
        <w:rPr>
          <w:rFonts w:ascii="新細明體" w:hAnsi="新細明體"/>
          <w:sz w:val="28"/>
          <w:szCs w:val="28"/>
        </w:rPr>
      </w:pPr>
      <w:r w:rsidRPr="00854EB2">
        <w:rPr>
          <w:rFonts w:ascii="新細明體" w:hAnsi="新細明體" w:hint="eastAsia"/>
          <w:b/>
          <w:sz w:val="28"/>
          <w:szCs w:val="28"/>
        </w:rPr>
        <w:t>十一、</w:t>
      </w:r>
      <w:r w:rsidR="00B01305">
        <w:rPr>
          <w:rFonts w:ascii="新細明體" w:hAnsi="新細明體" w:hint="eastAsia"/>
          <w:b/>
          <w:sz w:val="28"/>
          <w:szCs w:val="28"/>
        </w:rPr>
        <w:t>回饋機制</w:t>
      </w:r>
      <w:r>
        <w:rPr>
          <w:rFonts w:ascii="新細明體" w:hAnsi="新細明體" w:hint="eastAsia"/>
          <w:sz w:val="28"/>
          <w:szCs w:val="28"/>
        </w:rPr>
        <w:t>：參與本研習的教師，若運用本研習所介紹的導</w:t>
      </w:r>
      <w:proofErr w:type="gramStart"/>
      <w:r>
        <w:rPr>
          <w:rFonts w:ascii="新細明體" w:hAnsi="新細明體" w:hint="eastAsia"/>
          <w:sz w:val="28"/>
          <w:szCs w:val="28"/>
        </w:rPr>
        <w:t>覽</w:t>
      </w:r>
      <w:proofErr w:type="gramEnd"/>
      <w:r>
        <w:rPr>
          <w:rFonts w:ascii="新細明體" w:hAnsi="新細明體" w:hint="eastAsia"/>
          <w:sz w:val="28"/>
          <w:szCs w:val="28"/>
        </w:rPr>
        <w:t>方</w:t>
      </w:r>
      <w:r>
        <w:rPr>
          <w:rFonts w:ascii="新細明體" w:hAnsi="新細明體" w:hint="eastAsia"/>
          <w:sz w:val="28"/>
          <w:szCs w:val="28"/>
        </w:rPr>
        <w:lastRenderedPageBreak/>
        <w:t>法帶領學生</w:t>
      </w:r>
      <w:proofErr w:type="gramStart"/>
      <w:r>
        <w:rPr>
          <w:rFonts w:ascii="新細明體" w:hAnsi="新細明體" w:hint="eastAsia"/>
          <w:sz w:val="28"/>
          <w:szCs w:val="28"/>
        </w:rPr>
        <w:t>至陶博館觀</w:t>
      </w:r>
      <w:proofErr w:type="gramEnd"/>
      <w:r>
        <w:rPr>
          <w:rFonts w:ascii="新細明體" w:hAnsi="新細明體" w:hint="eastAsia"/>
          <w:sz w:val="28"/>
          <w:szCs w:val="28"/>
        </w:rPr>
        <w:t>展</w:t>
      </w:r>
      <w:r w:rsidR="008B1FE9">
        <w:rPr>
          <w:rFonts w:ascii="新細明體" w:hAnsi="新細明體" w:hint="eastAsia"/>
          <w:sz w:val="28"/>
          <w:szCs w:val="28"/>
        </w:rPr>
        <w:t>，引導學生</w:t>
      </w:r>
      <w:r>
        <w:rPr>
          <w:rFonts w:ascii="新細明體" w:hAnsi="新細明體" w:hint="eastAsia"/>
          <w:sz w:val="28"/>
          <w:szCs w:val="28"/>
        </w:rPr>
        <w:t>進行回應性創作，並提供</w:t>
      </w:r>
      <w:r w:rsidR="00BF158E">
        <w:rPr>
          <w:rFonts w:ascii="新細明體" w:hAnsi="新細明體" w:hint="eastAsia"/>
          <w:sz w:val="28"/>
          <w:szCs w:val="28"/>
        </w:rPr>
        <w:t>教案及課程紀錄</w:t>
      </w:r>
      <w:r w:rsidR="00AF1561">
        <w:rPr>
          <w:rFonts w:ascii="新細明體" w:hAnsi="新細明體" w:hint="eastAsia"/>
          <w:sz w:val="28"/>
          <w:szCs w:val="28"/>
        </w:rPr>
        <w:t>給本館，</w:t>
      </w:r>
      <w:r>
        <w:rPr>
          <w:rFonts w:ascii="新細明體" w:hAnsi="新細明體" w:hint="eastAsia"/>
          <w:sz w:val="28"/>
          <w:szCs w:val="28"/>
        </w:rPr>
        <w:t>將致贈</w:t>
      </w:r>
      <w:r w:rsidR="00144EF7">
        <w:rPr>
          <w:rFonts w:ascii="新細明體" w:hAnsi="新細明體" w:hint="eastAsia"/>
          <w:sz w:val="28"/>
          <w:szCs w:val="28"/>
        </w:rPr>
        <w:t>本館</w:t>
      </w:r>
      <w:proofErr w:type="gramStart"/>
      <w:r>
        <w:rPr>
          <w:rFonts w:ascii="新細明體" w:hAnsi="新細明體" w:hint="eastAsia"/>
          <w:sz w:val="28"/>
          <w:szCs w:val="28"/>
        </w:rPr>
        <w:t>特</w:t>
      </w:r>
      <w:proofErr w:type="gramEnd"/>
      <w:r w:rsidR="00144EF7">
        <w:rPr>
          <w:rFonts w:ascii="新細明體" w:hAnsi="新細明體" w:hint="eastAsia"/>
          <w:sz w:val="28"/>
          <w:szCs w:val="28"/>
        </w:rPr>
        <w:t>展專</w:t>
      </w:r>
      <w:r>
        <w:rPr>
          <w:rFonts w:ascii="新細明體" w:hAnsi="新細明體" w:hint="eastAsia"/>
          <w:sz w:val="28"/>
          <w:szCs w:val="28"/>
        </w:rPr>
        <w:t>刊一本。</w:t>
      </w:r>
    </w:p>
    <w:p w:rsidR="00EE4C7B" w:rsidRPr="00DD59DE" w:rsidRDefault="00642AB0" w:rsidP="00B4017F">
      <w:pPr>
        <w:spacing w:line="520" w:lineRule="exact"/>
        <w:rPr>
          <w:rFonts w:ascii="新細明體" w:hAnsi="新細明體" w:cs="Arial"/>
          <w:b/>
          <w:color w:val="000000"/>
          <w:sz w:val="28"/>
          <w:szCs w:val="28"/>
        </w:rPr>
      </w:pPr>
      <w:r>
        <w:rPr>
          <w:rFonts w:ascii="新細明體" w:hAnsi="新細明體" w:cs="Arial" w:hint="eastAsia"/>
          <w:b/>
          <w:color w:val="000000"/>
          <w:sz w:val="28"/>
          <w:szCs w:val="28"/>
        </w:rPr>
        <w:t>十二、</w:t>
      </w:r>
      <w:r w:rsidR="00EE4C7B" w:rsidRPr="00DD59DE">
        <w:rPr>
          <w:rFonts w:ascii="新細明體" w:hAnsi="新細明體" w:cs="Arial" w:hint="eastAsia"/>
          <w:b/>
          <w:color w:val="000000"/>
          <w:sz w:val="28"/>
          <w:szCs w:val="28"/>
        </w:rPr>
        <w:t>活動洽詢</w:t>
      </w:r>
    </w:p>
    <w:p w:rsidR="00EE4C7B" w:rsidRPr="00DD59DE" w:rsidRDefault="00382724" w:rsidP="00B4017F">
      <w:pPr>
        <w:spacing w:line="520" w:lineRule="exact"/>
        <w:rPr>
          <w:rFonts w:ascii="新細明體" w:hAnsi="新細明體" w:cs="Arial"/>
          <w:color w:val="000000"/>
          <w:sz w:val="28"/>
          <w:szCs w:val="28"/>
        </w:rPr>
      </w:pPr>
      <w:r w:rsidRPr="00DD59DE">
        <w:rPr>
          <w:rFonts w:ascii="新細明體" w:hAnsi="新細明體" w:cs="Arial" w:hint="eastAsia"/>
          <w:color w:val="000000"/>
          <w:sz w:val="28"/>
          <w:szCs w:val="28"/>
        </w:rPr>
        <w:t>新北市立鶯歌陶瓷博物館</w:t>
      </w:r>
      <w:r w:rsidR="00EE4C7B" w:rsidRPr="00DD59DE">
        <w:rPr>
          <w:rFonts w:ascii="新細明體" w:hAnsi="新細明體" w:cs="Arial"/>
          <w:color w:val="000000"/>
          <w:sz w:val="28"/>
          <w:szCs w:val="28"/>
        </w:rPr>
        <w:t>（</w:t>
      </w:r>
      <w:r w:rsidRPr="00DD59DE">
        <w:rPr>
          <w:rFonts w:ascii="新細明體" w:hAnsi="新細明體" w:cs="Arial" w:hint="eastAsia"/>
          <w:color w:val="000000"/>
          <w:sz w:val="28"/>
          <w:szCs w:val="28"/>
        </w:rPr>
        <w:t>新北市鶯歌區文化路200號</w:t>
      </w:r>
      <w:r w:rsidR="00EE4C7B" w:rsidRPr="00DD59DE">
        <w:rPr>
          <w:rFonts w:ascii="新細明體" w:hAnsi="新細明體" w:cs="Arial"/>
          <w:color w:val="000000"/>
          <w:sz w:val="28"/>
          <w:szCs w:val="28"/>
        </w:rPr>
        <w:t>）</w:t>
      </w:r>
    </w:p>
    <w:p w:rsidR="00EE4C7B" w:rsidRPr="00DD59DE" w:rsidRDefault="00EE4C7B" w:rsidP="00B4017F">
      <w:pPr>
        <w:spacing w:line="520" w:lineRule="exact"/>
        <w:rPr>
          <w:rFonts w:ascii="新細明體" w:hAnsi="新細明體" w:cs="Arial"/>
          <w:sz w:val="28"/>
          <w:szCs w:val="28"/>
        </w:rPr>
      </w:pPr>
      <w:r w:rsidRPr="00DD59DE">
        <w:rPr>
          <w:rFonts w:ascii="新細明體" w:hAnsi="新細明體" w:cs="Arial"/>
          <w:color w:val="000000"/>
          <w:sz w:val="28"/>
          <w:szCs w:val="28"/>
        </w:rPr>
        <w:t>電話（02）</w:t>
      </w:r>
      <w:r w:rsidR="00382724" w:rsidRPr="00DD59DE">
        <w:rPr>
          <w:rFonts w:ascii="新細明體" w:hAnsi="新細明體" w:cs="Arial" w:hint="eastAsia"/>
          <w:color w:val="000000"/>
          <w:sz w:val="28"/>
          <w:szCs w:val="28"/>
        </w:rPr>
        <w:t>8677</w:t>
      </w:r>
      <w:r w:rsidRPr="00DD59DE">
        <w:rPr>
          <w:rFonts w:ascii="新細明體" w:hAnsi="新細明體" w:cs="Arial"/>
          <w:color w:val="000000"/>
          <w:sz w:val="28"/>
          <w:szCs w:val="28"/>
        </w:rPr>
        <w:t>-</w:t>
      </w:r>
      <w:r w:rsidR="00382724" w:rsidRPr="00DD59DE">
        <w:rPr>
          <w:rFonts w:ascii="新細明體" w:hAnsi="新細明體" w:cs="Arial" w:hint="eastAsia"/>
          <w:color w:val="000000"/>
          <w:sz w:val="28"/>
          <w:szCs w:val="28"/>
        </w:rPr>
        <w:t>2727</w:t>
      </w:r>
      <w:r w:rsidRPr="00DD59DE">
        <w:rPr>
          <w:rFonts w:ascii="新細明體" w:hAnsi="新細明體" w:cs="Arial" w:hint="eastAsia"/>
          <w:color w:val="000000"/>
          <w:sz w:val="28"/>
          <w:szCs w:val="28"/>
        </w:rPr>
        <w:t>分機</w:t>
      </w:r>
      <w:r w:rsidR="00382724" w:rsidRPr="00DD59DE">
        <w:rPr>
          <w:rFonts w:ascii="新細明體" w:hAnsi="新細明體" w:cs="Arial" w:hint="eastAsia"/>
          <w:color w:val="000000"/>
          <w:sz w:val="28"/>
          <w:szCs w:val="28"/>
        </w:rPr>
        <w:t>709</w:t>
      </w:r>
      <w:r w:rsidRPr="00DD59DE">
        <w:rPr>
          <w:rFonts w:ascii="新細明體" w:hAnsi="新細明體" w:cs="Arial" w:hint="eastAsia"/>
          <w:color w:val="000000"/>
          <w:sz w:val="28"/>
          <w:szCs w:val="28"/>
        </w:rPr>
        <w:t xml:space="preserve"> </w:t>
      </w:r>
      <w:r w:rsidRPr="00DD59DE">
        <w:rPr>
          <w:rFonts w:ascii="新細明體" w:hAnsi="新細明體" w:cs="Arial"/>
          <w:sz w:val="28"/>
          <w:szCs w:val="28"/>
        </w:rPr>
        <w:t xml:space="preserve"> </w:t>
      </w:r>
      <w:r w:rsidR="00A23311">
        <w:rPr>
          <w:rFonts w:ascii="新細明體" w:hAnsi="新細明體" w:cs="Arial" w:hint="eastAsia"/>
          <w:sz w:val="28"/>
          <w:szCs w:val="28"/>
        </w:rPr>
        <w:t xml:space="preserve">教育推廣組 </w:t>
      </w:r>
      <w:proofErr w:type="gramStart"/>
      <w:r w:rsidR="00A23311">
        <w:rPr>
          <w:rFonts w:ascii="新細明體" w:hAnsi="新細明體" w:cs="Arial" w:hint="eastAsia"/>
          <w:sz w:val="28"/>
          <w:szCs w:val="28"/>
        </w:rPr>
        <w:t>枋</w:t>
      </w:r>
      <w:proofErr w:type="gramEnd"/>
      <w:r w:rsidR="00A23311">
        <w:rPr>
          <w:rFonts w:ascii="新細明體" w:hAnsi="新細明體" w:cs="Arial" w:hint="eastAsia"/>
          <w:sz w:val="28"/>
          <w:szCs w:val="28"/>
        </w:rPr>
        <w:t>彩蓉</w:t>
      </w:r>
    </w:p>
    <w:p w:rsidR="00125B6E" w:rsidRPr="00DD59DE" w:rsidRDefault="00EE4C7B" w:rsidP="00706EA9">
      <w:pPr>
        <w:pStyle w:val="a3"/>
        <w:spacing w:line="520" w:lineRule="exact"/>
        <w:jc w:val="both"/>
        <w:rPr>
          <w:sz w:val="28"/>
          <w:szCs w:val="28"/>
        </w:rPr>
      </w:pPr>
      <w:r w:rsidRPr="00DD59DE">
        <w:rPr>
          <w:rFonts w:ascii="Times New Roman" w:hAnsi="Times New Roman"/>
          <w:sz w:val="28"/>
          <w:szCs w:val="28"/>
        </w:rPr>
        <w:t>E-mail</w:t>
      </w:r>
      <w:r w:rsidRPr="00DD59DE">
        <w:rPr>
          <w:rFonts w:hint="eastAsia"/>
          <w:sz w:val="28"/>
          <w:szCs w:val="28"/>
        </w:rPr>
        <w:t>：</w:t>
      </w:r>
      <w:hyperlink r:id="rId9" w:history="1">
        <w:r w:rsidR="00382724" w:rsidRPr="00DD59DE">
          <w:rPr>
            <w:rStyle w:val="a9"/>
            <w:rFonts w:ascii="新細明體" w:hAnsi="新細明體" w:hint="eastAsia"/>
            <w:sz w:val="28"/>
            <w:szCs w:val="28"/>
          </w:rPr>
          <w:t>AQ7008@ntpc.gov.tw</w:t>
        </w:r>
      </w:hyperlink>
      <w:r w:rsidR="00382724" w:rsidRPr="00DD59DE">
        <w:rPr>
          <w:rFonts w:ascii="新細明體" w:hAnsi="新細明體" w:hint="eastAsia"/>
          <w:sz w:val="28"/>
          <w:szCs w:val="28"/>
        </w:rPr>
        <w:t xml:space="preserve"> </w:t>
      </w:r>
      <w:r w:rsidRPr="00DD59DE">
        <w:rPr>
          <w:rFonts w:hint="eastAsia"/>
          <w:sz w:val="28"/>
          <w:szCs w:val="28"/>
        </w:rPr>
        <w:t xml:space="preserve">  </w:t>
      </w:r>
      <w:r w:rsidRPr="00DD59DE">
        <w:rPr>
          <w:rFonts w:ascii="新細明體" w:hAnsi="新細明體" w:hint="eastAsia"/>
          <w:spacing w:val="15"/>
          <w:sz w:val="28"/>
          <w:szCs w:val="28"/>
        </w:rPr>
        <w:t>網址</w:t>
      </w:r>
      <w:hyperlink r:id="rId10" w:history="1">
        <w:r w:rsidR="00125B6E" w:rsidRPr="0012447C">
          <w:rPr>
            <w:rStyle w:val="a9"/>
            <w:sz w:val="28"/>
            <w:szCs w:val="28"/>
          </w:rPr>
          <w:t>http://www.ceramics.ntpc.gov.tw/</w:t>
        </w:r>
      </w:hyperlink>
    </w:p>
    <w:p w:rsidR="00B56F1F" w:rsidRPr="00DD59DE" w:rsidRDefault="00B56F1F" w:rsidP="00DD59DE">
      <w:pPr>
        <w:pStyle w:val="a3"/>
        <w:spacing w:line="480" w:lineRule="exact"/>
        <w:rPr>
          <w:sz w:val="28"/>
          <w:szCs w:val="28"/>
        </w:rPr>
      </w:pPr>
    </w:p>
    <w:sectPr w:rsidR="00B56F1F" w:rsidRPr="00DD59DE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4FC" w:rsidRDefault="000C24FC" w:rsidP="00EE4C7B">
      <w:r>
        <w:separator/>
      </w:r>
    </w:p>
  </w:endnote>
  <w:endnote w:type="continuationSeparator" w:id="0">
    <w:p w:rsidR="000C24FC" w:rsidRDefault="000C24FC" w:rsidP="00EE4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1389126"/>
      <w:docPartObj>
        <w:docPartGallery w:val="Page Numbers (Bottom of Page)"/>
        <w:docPartUnique/>
      </w:docPartObj>
    </w:sdtPr>
    <w:sdtEndPr/>
    <w:sdtContent>
      <w:p w:rsidR="002846EA" w:rsidRDefault="002846E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422B" w:rsidRPr="005D422B">
          <w:rPr>
            <w:noProof/>
            <w:lang w:val="zh-TW"/>
          </w:rPr>
          <w:t>3</w:t>
        </w:r>
        <w:r>
          <w:fldChar w:fldCharType="end"/>
        </w:r>
      </w:p>
    </w:sdtContent>
  </w:sdt>
  <w:p w:rsidR="002846EA" w:rsidRDefault="002846E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4FC" w:rsidRDefault="000C24FC" w:rsidP="00EE4C7B">
      <w:r>
        <w:separator/>
      </w:r>
    </w:p>
  </w:footnote>
  <w:footnote w:type="continuationSeparator" w:id="0">
    <w:p w:rsidR="000C24FC" w:rsidRDefault="000C24FC" w:rsidP="00EE4C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BF4"/>
    <w:rsid w:val="00033F93"/>
    <w:rsid w:val="00053FF6"/>
    <w:rsid w:val="00070C05"/>
    <w:rsid w:val="000858B1"/>
    <w:rsid w:val="000C24FC"/>
    <w:rsid w:val="00125B6E"/>
    <w:rsid w:val="00144EF7"/>
    <w:rsid w:val="001907DF"/>
    <w:rsid w:val="001D5AA5"/>
    <w:rsid w:val="001F0B0C"/>
    <w:rsid w:val="002158F6"/>
    <w:rsid w:val="00266114"/>
    <w:rsid w:val="002846EA"/>
    <w:rsid w:val="003624AE"/>
    <w:rsid w:val="00366C23"/>
    <w:rsid w:val="00382724"/>
    <w:rsid w:val="003A78A8"/>
    <w:rsid w:val="003B399D"/>
    <w:rsid w:val="003B525D"/>
    <w:rsid w:val="003D07CB"/>
    <w:rsid w:val="004108ED"/>
    <w:rsid w:val="004162E6"/>
    <w:rsid w:val="00435264"/>
    <w:rsid w:val="00435A68"/>
    <w:rsid w:val="00463A9D"/>
    <w:rsid w:val="004656A5"/>
    <w:rsid w:val="00481955"/>
    <w:rsid w:val="004829A4"/>
    <w:rsid w:val="004A1B90"/>
    <w:rsid w:val="004F3879"/>
    <w:rsid w:val="004F653A"/>
    <w:rsid w:val="00546C76"/>
    <w:rsid w:val="005A177E"/>
    <w:rsid w:val="005C3924"/>
    <w:rsid w:val="005D422B"/>
    <w:rsid w:val="006112AE"/>
    <w:rsid w:val="00612B99"/>
    <w:rsid w:val="00642AB0"/>
    <w:rsid w:val="0067645D"/>
    <w:rsid w:val="00690FDE"/>
    <w:rsid w:val="00702732"/>
    <w:rsid w:val="00706EA9"/>
    <w:rsid w:val="007112A7"/>
    <w:rsid w:val="007174E3"/>
    <w:rsid w:val="007241A6"/>
    <w:rsid w:val="00813F7D"/>
    <w:rsid w:val="00817354"/>
    <w:rsid w:val="00822C5F"/>
    <w:rsid w:val="00830F57"/>
    <w:rsid w:val="00854EB2"/>
    <w:rsid w:val="00886764"/>
    <w:rsid w:val="008B1FE9"/>
    <w:rsid w:val="00941DD8"/>
    <w:rsid w:val="00955B88"/>
    <w:rsid w:val="009A0D94"/>
    <w:rsid w:val="00A212CF"/>
    <w:rsid w:val="00A23311"/>
    <w:rsid w:val="00A25803"/>
    <w:rsid w:val="00A7718A"/>
    <w:rsid w:val="00AB7340"/>
    <w:rsid w:val="00AD0107"/>
    <w:rsid w:val="00AF1561"/>
    <w:rsid w:val="00B01305"/>
    <w:rsid w:val="00B05AD9"/>
    <w:rsid w:val="00B334B1"/>
    <w:rsid w:val="00B4017F"/>
    <w:rsid w:val="00B422BC"/>
    <w:rsid w:val="00B56F1F"/>
    <w:rsid w:val="00B75AA4"/>
    <w:rsid w:val="00BA0B98"/>
    <w:rsid w:val="00BD5645"/>
    <w:rsid w:val="00BF158E"/>
    <w:rsid w:val="00C43F6E"/>
    <w:rsid w:val="00C74BAE"/>
    <w:rsid w:val="00C92AE4"/>
    <w:rsid w:val="00CD55A1"/>
    <w:rsid w:val="00CF0284"/>
    <w:rsid w:val="00D23A6A"/>
    <w:rsid w:val="00D3439F"/>
    <w:rsid w:val="00D5272C"/>
    <w:rsid w:val="00D9160B"/>
    <w:rsid w:val="00DB0374"/>
    <w:rsid w:val="00DD59DE"/>
    <w:rsid w:val="00E27F24"/>
    <w:rsid w:val="00E3234E"/>
    <w:rsid w:val="00EB5A7D"/>
    <w:rsid w:val="00EC11C1"/>
    <w:rsid w:val="00EE4C7B"/>
    <w:rsid w:val="00F26A74"/>
    <w:rsid w:val="00F35B50"/>
    <w:rsid w:val="00F9281A"/>
    <w:rsid w:val="00F94BF4"/>
    <w:rsid w:val="00FA5EC3"/>
    <w:rsid w:val="00FC34B3"/>
    <w:rsid w:val="00FC4C60"/>
    <w:rsid w:val="00FD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F94BF4"/>
    <w:rPr>
      <w:rFonts w:ascii="Calibri" w:eastAsia="新細明體" w:hAnsi="Courier New" w:cs="Courier New"/>
      <w:szCs w:val="24"/>
    </w:rPr>
  </w:style>
  <w:style w:type="character" w:customStyle="1" w:styleId="a4">
    <w:name w:val="純文字 字元"/>
    <w:basedOn w:val="a0"/>
    <w:link w:val="a3"/>
    <w:rsid w:val="00F94BF4"/>
    <w:rPr>
      <w:rFonts w:ascii="Calibri" w:eastAsia="新細明體" w:hAnsi="Courier New" w:cs="Courier New"/>
      <w:szCs w:val="24"/>
    </w:rPr>
  </w:style>
  <w:style w:type="paragraph" w:styleId="a5">
    <w:name w:val="header"/>
    <w:basedOn w:val="a"/>
    <w:link w:val="a6"/>
    <w:uiPriority w:val="99"/>
    <w:unhideWhenUsed/>
    <w:rsid w:val="00EE4C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E4C7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E4C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E4C7B"/>
    <w:rPr>
      <w:sz w:val="20"/>
      <w:szCs w:val="20"/>
    </w:rPr>
  </w:style>
  <w:style w:type="character" w:styleId="a9">
    <w:name w:val="Hyperlink"/>
    <w:basedOn w:val="a0"/>
    <w:rsid w:val="00EE4C7B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EE4C7B"/>
    <w:pPr>
      <w:ind w:leftChars="200" w:left="480"/>
    </w:pPr>
    <w:rPr>
      <w:rFonts w:ascii="Calibri" w:eastAsia="新細明體" w:hAnsi="Calibri" w:cs="Times New Roman"/>
    </w:rPr>
  </w:style>
  <w:style w:type="paragraph" w:styleId="ab">
    <w:name w:val="Body Text"/>
    <w:basedOn w:val="a"/>
    <w:link w:val="ac"/>
    <w:rsid w:val="00EE4C7B"/>
    <w:pPr>
      <w:tabs>
        <w:tab w:val="left" w:pos="540"/>
      </w:tabs>
      <w:spacing w:line="360" w:lineRule="atLeast"/>
    </w:pPr>
    <w:rPr>
      <w:rFonts w:ascii="Times New Roman" w:eastAsia="新細明體" w:hAnsi="Times New Roman" w:cs="Times New Roman"/>
      <w:sz w:val="22"/>
      <w:szCs w:val="20"/>
    </w:rPr>
  </w:style>
  <w:style w:type="character" w:customStyle="1" w:styleId="ac">
    <w:name w:val="本文 字元"/>
    <w:basedOn w:val="a0"/>
    <w:link w:val="ab"/>
    <w:rsid w:val="00EE4C7B"/>
    <w:rPr>
      <w:rFonts w:ascii="Times New Roman" w:eastAsia="新細明體" w:hAnsi="Times New Roman" w:cs="Times New Roman"/>
      <w:sz w:val="22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BA0B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BA0B9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F94BF4"/>
    <w:rPr>
      <w:rFonts w:ascii="Calibri" w:eastAsia="新細明體" w:hAnsi="Courier New" w:cs="Courier New"/>
      <w:szCs w:val="24"/>
    </w:rPr>
  </w:style>
  <w:style w:type="character" w:customStyle="1" w:styleId="a4">
    <w:name w:val="純文字 字元"/>
    <w:basedOn w:val="a0"/>
    <w:link w:val="a3"/>
    <w:rsid w:val="00F94BF4"/>
    <w:rPr>
      <w:rFonts w:ascii="Calibri" w:eastAsia="新細明體" w:hAnsi="Courier New" w:cs="Courier New"/>
      <w:szCs w:val="24"/>
    </w:rPr>
  </w:style>
  <w:style w:type="paragraph" w:styleId="a5">
    <w:name w:val="header"/>
    <w:basedOn w:val="a"/>
    <w:link w:val="a6"/>
    <w:uiPriority w:val="99"/>
    <w:unhideWhenUsed/>
    <w:rsid w:val="00EE4C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E4C7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E4C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E4C7B"/>
    <w:rPr>
      <w:sz w:val="20"/>
      <w:szCs w:val="20"/>
    </w:rPr>
  </w:style>
  <w:style w:type="character" w:styleId="a9">
    <w:name w:val="Hyperlink"/>
    <w:basedOn w:val="a0"/>
    <w:rsid w:val="00EE4C7B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EE4C7B"/>
    <w:pPr>
      <w:ind w:leftChars="200" w:left="480"/>
    </w:pPr>
    <w:rPr>
      <w:rFonts w:ascii="Calibri" w:eastAsia="新細明體" w:hAnsi="Calibri" w:cs="Times New Roman"/>
    </w:rPr>
  </w:style>
  <w:style w:type="paragraph" w:styleId="ab">
    <w:name w:val="Body Text"/>
    <w:basedOn w:val="a"/>
    <w:link w:val="ac"/>
    <w:rsid w:val="00EE4C7B"/>
    <w:pPr>
      <w:tabs>
        <w:tab w:val="left" w:pos="540"/>
      </w:tabs>
      <w:spacing w:line="360" w:lineRule="atLeast"/>
    </w:pPr>
    <w:rPr>
      <w:rFonts w:ascii="Times New Roman" w:eastAsia="新細明體" w:hAnsi="Times New Roman" w:cs="Times New Roman"/>
      <w:sz w:val="22"/>
      <w:szCs w:val="20"/>
    </w:rPr>
  </w:style>
  <w:style w:type="character" w:customStyle="1" w:styleId="ac">
    <w:name w:val="本文 字元"/>
    <w:basedOn w:val="a0"/>
    <w:link w:val="ab"/>
    <w:rsid w:val="00EE4C7B"/>
    <w:rPr>
      <w:rFonts w:ascii="Times New Roman" w:eastAsia="新細明體" w:hAnsi="Times New Roman" w:cs="Times New Roman"/>
      <w:sz w:val="22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BA0B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BA0B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BdjR7sHj0or4L6i8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ceramics.ntpc.gov.tw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Q7008@ntpc.gov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枋彩蓉</dc:creator>
  <cp:lastModifiedBy>枋彩蓉</cp:lastModifiedBy>
  <cp:revision>3</cp:revision>
  <cp:lastPrinted>2018-10-18T08:37:00Z</cp:lastPrinted>
  <dcterms:created xsi:type="dcterms:W3CDTF">2018-11-13T07:50:00Z</dcterms:created>
  <dcterms:modified xsi:type="dcterms:W3CDTF">2018-11-13T08:17:00Z</dcterms:modified>
</cp:coreProperties>
</file>